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0443" w14:textId="464CF8EB" w:rsidR="007A41B1" w:rsidRDefault="002D759F">
      <w:pPr>
        <w:spacing w:before="18" w:after="412"/>
        <w:ind w:right="7736"/>
        <w:textAlignment w:val="baseline"/>
      </w:pPr>
      <w:r>
        <w:rPr>
          <w:noProof/>
        </w:rPr>
        <w:drawing>
          <wp:anchor distT="0" distB="0" distL="114300" distR="114300" simplePos="0" relativeHeight="251658241" behindDoc="0" locked="0" layoutInCell="1" allowOverlap="1" wp14:anchorId="11F63ABF" wp14:editId="02E0E6CA">
            <wp:simplePos x="0" y="0"/>
            <wp:positionH relativeFrom="margin">
              <wp:align>center</wp:align>
            </wp:positionH>
            <wp:positionV relativeFrom="margin">
              <wp:align>top</wp:align>
            </wp:positionV>
            <wp:extent cx="3086100" cy="857250"/>
            <wp:effectExtent l="0" t="0" r="0"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86100" cy="857250"/>
                    </a:xfrm>
                    <a:prstGeom prst="rect">
                      <a:avLst/>
                    </a:prstGeom>
                  </pic:spPr>
                </pic:pic>
              </a:graphicData>
            </a:graphic>
          </wp:anchor>
        </w:drawing>
      </w:r>
    </w:p>
    <w:p w14:paraId="27E67FDC" w14:textId="77777777" w:rsidR="004838C4" w:rsidRDefault="004838C4">
      <w:pPr>
        <w:tabs>
          <w:tab w:val="right" w:pos="10872"/>
        </w:tabs>
        <w:spacing w:before="15" w:line="365" w:lineRule="exact"/>
        <w:jc w:val="both"/>
        <w:textAlignment w:val="baseline"/>
        <w:rPr>
          <w:rFonts w:ascii="Segoe UI Semibold" w:eastAsia="Segoe UI Semibold" w:hAnsi="Segoe UI Semibold"/>
          <w:b/>
          <w:color w:val="000000"/>
          <w:sz w:val="29"/>
        </w:rPr>
      </w:pPr>
    </w:p>
    <w:p w14:paraId="35492A66" w14:textId="77777777" w:rsidR="004838C4" w:rsidRDefault="004838C4">
      <w:pPr>
        <w:tabs>
          <w:tab w:val="right" w:pos="10872"/>
        </w:tabs>
        <w:spacing w:before="15" w:line="365" w:lineRule="exact"/>
        <w:jc w:val="both"/>
        <w:textAlignment w:val="baseline"/>
        <w:rPr>
          <w:rFonts w:ascii="Segoe UI Semibold" w:eastAsia="Segoe UI Semibold" w:hAnsi="Segoe UI Semibold"/>
          <w:b/>
          <w:color w:val="000000"/>
          <w:sz w:val="29"/>
        </w:rPr>
      </w:pPr>
    </w:p>
    <w:p w14:paraId="38DB3AE2" w14:textId="31CAC1D3" w:rsidR="007A41B1" w:rsidRDefault="002649DB" w:rsidP="001D2946">
      <w:pPr>
        <w:tabs>
          <w:tab w:val="right" w:pos="10872"/>
        </w:tabs>
        <w:spacing w:before="15" w:after="120" w:line="365" w:lineRule="exact"/>
        <w:jc w:val="both"/>
        <w:textAlignment w:val="baseline"/>
        <w:rPr>
          <w:rFonts w:ascii="Segoe UI Semibold" w:eastAsia="Segoe UI Semibold" w:hAnsi="Segoe UI Semibold"/>
          <w:b/>
          <w:color w:val="000000"/>
          <w:sz w:val="29"/>
        </w:rPr>
      </w:pPr>
      <w:r>
        <w:rPr>
          <w:rFonts w:ascii="Segoe UI Semibold" w:eastAsia="Segoe UI Semibold" w:hAnsi="Segoe UI Semibold"/>
          <w:b/>
          <w:color w:val="000000"/>
          <w:sz w:val="29"/>
        </w:rPr>
        <w:t>Job Description</w:t>
      </w:r>
      <w:r>
        <w:rPr>
          <w:rFonts w:ascii="Segoe UI Semibold" w:eastAsia="Segoe UI Semibold" w:hAnsi="Segoe UI Semibold"/>
          <w:b/>
          <w:color w:val="000000"/>
          <w:sz w:val="29"/>
        </w:rPr>
        <w:tab/>
      </w:r>
      <w:r w:rsidR="00182372">
        <w:rPr>
          <w:rFonts w:ascii="Segoe UI Semibold" w:eastAsia="Segoe UI Semibold" w:hAnsi="Segoe UI Semibold"/>
          <w:b/>
          <w:color w:val="000000"/>
          <w:sz w:val="29"/>
        </w:rPr>
        <w:t>Maintenance</w:t>
      </w:r>
    </w:p>
    <w:p w14:paraId="52D9CF56" w14:textId="5ED79274" w:rsidR="007C25DA" w:rsidRDefault="007C25DA" w:rsidP="00225E43">
      <w:pPr>
        <w:rPr>
          <w:rFonts w:ascii="Segoe UI" w:hAnsi="Segoe UI" w:cs="Segoe UI"/>
        </w:rPr>
      </w:pPr>
    </w:p>
    <w:p w14:paraId="51F5AED9" w14:textId="2919532F" w:rsidR="005270EE" w:rsidRDefault="00E6340A" w:rsidP="00CE29F3">
      <w:pPr>
        <w:rPr>
          <w:rFonts w:ascii="Segoe UI" w:hAnsi="Segoe UI" w:cs="Segoe UI"/>
        </w:rPr>
      </w:pPr>
      <w:r w:rsidRPr="00E6340A">
        <w:rPr>
          <w:rFonts w:ascii="Segoe UI" w:hAnsi="Segoe UI" w:cs="Segoe UI"/>
        </w:rPr>
        <w:t>Reporting to the Maintenance Manager, the Maintenance Worker is responsible for performing a variety of maintenance and repair tasks to ensure the proper upkeep and functionality of residential properties managed by the Nunatsiavut Housing Commission. This role involves routine maintenance (i.e., carpentry, plumbing, electrical), responding to repair requests (trouble shooting and problem solving), and ensuring properties meet safety and quality standards.</w:t>
      </w:r>
    </w:p>
    <w:p w14:paraId="5E15E2B2" w14:textId="77777777" w:rsidR="00E6340A" w:rsidRDefault="00E6340A" w:rsidP="00CE29F3">
      <w:pPr>
        <w:rPr>
          <w:rFonts w:ascii="Segoe UI" w:hAnsi="Segoe UI" w:cs="Segoe UI"/>
        </w:rPr>
      </w:pPr>
    </w:p>
    <w:p w14:paraId="3441E653" w14:textId="5378E22A" w:rsidR="00F258FD" w:rsidRDefault="00F258FD" w:rsidP="00CE29F3">
      <w:pPr>
        <w:rPr>
          <w:rFonts w:ascii="Segoe UI" w:hAnsi="Segoe UI" w:cs="Segoe UI"/>
        </w:rPr>
      </w:pPr>
      <w:r w:rsidRPr="00F258FD">
        <w:rPr>
          <w:rFonts w:ascii="Segoe UI" w:hAnsi="Segoe UI" w:cs="Segoe UI"/>
          <w:b/>
          <w:bCs/>
        </w:rPr>
        <w:t>The Opportunity</w:t>
      </w:r>
      <w:r>
        <w:rPr>
          <w:rFonts w:ascii="Segoe UI" w:hAnsi="Segoe UI" w:cs="Segoe UI"/>
        </w:rPr>
        <w:t>:</w:t>
      </w:r>
    </w:p>
    <w:p w14:paraId="43590303" w14:textId="6DF8EC68" w:rsidR="005270EE" w:rsidRDefault="005A56E4" w:rsidP="005A56E4">
      <w:pPr>
        <w:jc w:val="both"/>
        <w:rPr>
          <w:rFonts w:ascii="Segoe UI" w:hAnsi="Segoe UI" w:cs="Segoe UI"/>
        </w:rPr>
      </w:pPr>
      <w:r w:rsidRPr="005A56E4">
        <w:rPr>
          <w:rFonts w:ascii="Segoe UI" w:hAnsi="Segoe UI" w:cs="Segoe UI"/>
        </w:rPr>
        <w:t xml:space="preserve">This role involves preparing detailed inspection reports, documenting findings, and maintaining organized records of all inspections and completed work. You ensure properties comply with housing codes and follow up on corrective actions to maintain compliance. Responsibilities include performing routine maintenance on building systems like plumbing, electrical, and structural components, as well as handling carpentry, painting, and exterior repairs. You ensure common areas and grounds are well-maintained and safe, and report any safety hazards or code violations. </w:t>
      </w:r>
      <w:r w:rsidR="00CC3F06">
        <w:rPr>
          <w:rFonts w:ascii="Segoe UI" w:hAnsi="Segoe UI" w:cs="Segoe UI"/>
        </w:rPr>
        <w:t xml:space="preserve">This role is also required to </w:t>
      </w:r>
      <w:r w:rsidRPr="005A56E4">
        <w:rPr>
          <w:rFonts w:ascii="Segoe UI" w:hAnsi="Segoe UI" w:cs="Segoe UI"/>
        </w:rPr>
        <w:t>manage inventory, maintain tools and equipment, and restock supplies as needed.</w:t>
      </w:r>
    </w:p>
    <w:p w14:paraId="53450711" w14:textId="77777777" w:rsidR="0079461C" w:rsidRDefault="0079461C" w:rsidP="00CE29F3">
      <w:pPr>
        <w:rPr>
          <w:rFonts w:ascii="Segoe UI" w:hAnsi="Segoe UI" w:cs="Segoe UI"/>
        </w:rPr>
      </w:pPr>
    </w:p>
    <w:p w14:paraId="315FFB92" w14:textId="604486DC" w:rsidR="00F258FD" w:rsidRPr="00F258FD" w:rsidRDefault="00F258FD" w:rsidP="00CE29F3">
      <w:pPr>
        <w:rPr>
          <w:rFonts w:ascii="Segoe UI" w:hAnsi="Segoe UI" w:cs="Segoe UI"/>
          <w:b/>
          <w:bCs/>
        </w:rPr>
      </w:pPr>
      <w:r w:rsidRPr="00F258FD">
        <w:rPr>
          <w:rFonts w:ascii="Segoe UI" w:hAnsi="Segoe UI" w:cs="Segoe UI"/>
          <w:b/>
          <w:bCs/>
        </w:rPr>
        <w:t>Who You Are:</w:t>
      </w:r>
    </w:p>
    <w:p w14:paraId="52E4BF01" w14:textId="4226A7D1" w:rsidR="00307B64" w:rsidRDefault="0079461C" w:rsidP="00307B64">
      <w:pPr>
        <w:jc w:val="both"/>
        <w:rPr>
          <w:rFonts w:ascii="Segoe UI" w:hAnsi="Segoe UI" w:cs="Segoe UI"/>
        </w:rPr>
      </w:pPr>
      <w:r w:rsidRPr="0079461C">
        <w:rPr>
          <w:rFonts w:ascii="Segoe UI" w:hAnsi="Segoe UI" w:cs="Segoe UI"/>
        </w:rPr>
        <w:t xml:space="preserve">The ideal candidate will possess </w:t>
      </w:r>
      <w:r w:rsidR="00B20646">
        <w:rPr>
          <w:rFonts w:ascii="Segoe UI" w:hAnsi="Segoe UI" w:cs="Segoe UI"/>
        </w:rPr>
        <w:t>a h</w:t>
      </w:r>
      <w:r w:rsidR="00B20646" w:rsidRPr="00B20646">
        <w:rPr>
          <w:rFonts w:ascii="Segoe UI" w:hAnsi="Segoe UI" w:cs="Segoe UI"/>
        </w:rPr>
        <w:t>igh school diploma or equivalent</w:t>
      </w:r>
      <w:r w:rsidR="00B20646">
        <w:rPr>
          <w:rFonts w:ascii="Segoe UI" w:hAnsi="Segoe UI" w:cs="Segoe UI"/>
        </w:rPr>
        <w:t>,</w:t>
      </w:r>
      <w:r w:rsidR="00B20646" w:rsidRPr="00B20646">
        <w:rPr>
          <w:rFonts w:ascii="Segoe UI" w:hAnsi="Segoe UI" w:cs="Segoe UI"/>
        </w:rPr>
        <w:t xml:space="preserve"> vocational training in maintenance or related fields is </w:t>
      </w:r>
      <w:r w:rsidR="00B20646">
        <w:rPr>
          <w:rFonts w:ascii="Segoe UI" w:hAnsi="Segoe UI" w:cs="Segoe UI"/>
        </w:rPr>
        <w:t xml:space="preserve">considered </w:t>
      </w:r>
      <w:r w:rsidR="00B20646" w:rsidRPr="00B20646">
        <w:rPr>
          <w:rFonts w:ascii="Segoe UI" w:hAnsi="Segoe UI" w:cs="Segoe UI"/>
        </w:rPr>
        <w:t>an asset.</w:t>
      </w:r>
      <w:r w:rsidR="00B20646">
        <w:rPr>
          <w:rFonts w:ascii="Segoe UI" w:hAnsi="Segoe UI" w:cs="Segoe UI"/>
        </w:rPr>
        <w:t xml:space="preserve"> </w:t>
      </w:r>
      <w:r w:rsidR="002C3C30">
        <w:rPr>
          <w:rFonts w:ascii="Segoe UI" w:hAnsi="Segoe UI" w:cs="Segoe UI"/>
        </w:rPr>
        <w:t>You will have 1-3 years of previous experience in general maintenance, repair or construction work.</w:t>
      </w:r>
      <w:r w:rsidR="00B21071">
        <w:rPr>
          <w:rFonts w:ascii="Segoe UI" w:hAnsi="Segoe UI" w:cs="Segoe UI"/>
        </w:rPr>
        <w:t xml:space="preserve"> You will possess </w:t>
      </w:r>
      <w:r w:rsidR="00B21071" w:rsidRPr="00B21071">
        <w:rPr>
          <w:rFonts w:ascii="Segoe UI" w:hAnsi="Segoe UI" w:cs="Segoe UI"/>
        </w:rPr>
        <w:t xml:space="preserve">knowledge of building maintenance, electrical, and plumbing systems, as well as familiarity with building codes and regulations. </w:t>
      </w:r>
      <w:r w:rsidR="00651A48">
        <w:rPr>
          <w:rFonts w:ascii="Segoe UI" w:hAnsi="Segoe UI" w:cs="Segoe UI"/>
        </w:rPr>
        <w:t xml:space="preserve">You are </w:t>
      </w:r>
      <w:r w:rsidR="00B21071" w:rsidRPr="00B21071">
        <w:rPr>
          <w:rFonts w:ascii="Segoe UI" w:hAnsi="Segoe UI" w:cs="Segoe UI"/>
        </w:rPr>
        <w:t xml:space="preserve">able to maintain tenant confidentiality, have strong problem-solving skills, and attention to detail. The role requires the safe and effective use of hand and power tools, good communication and interpersonal skills, and the ability to work both independently and as part of a team. </w:t>
      </w:r>
      <w:r w:rsidR="00307B64">
        <w:rPr>
          <w:rFonts w:ascii="Segoe UI" w:hAnsi="Segoe UI" w:cs="Segoe UI"/>
        </w:rPr>
        <w:t>F</w:t>
      </w:r>
      <w:r w:rsidR="00307B64" w:rsidRPr="00B52EDD">
        <w:rPr>
          <w:rFonts w:ascii="Segoe UI" w:hAnsi="Segoe UI" w:cs="Segoe UI"/>
        </w:rPr>
        <w:t>amiliarity with Inuit culture is highly desirable. Bilingual ability in Inuktitut and English is considered an asset.</w:t>
      </w:r>
    </w:p>
    <w:p w14:paraId="4A85A859" w14:textId="2C805950" w:rsidR="0079461C" w:rsidRDefault="0079461C" w:rsidP="00B21071">
      <w:pPr>
        <w:jc w:val="both"/>
        <w:rPr>
          <w:rFonts w:ascii="Segoe UI" w:hAnsi="Segoe UI" w:cs="Segoe UI"/>
        </w:rPr>
      </w:pPr>
    </w:p>
    <w:p w14:paraId="7D1DA066" w14:textId="77777777" w:rsidR="009A13C0" w:rsidRDefault="009A13C0" w:rsidP="00CE29F3">
      <w:pPr>
        <w:rPr>
          <w:rFonts w:ascii="Segoe UI" w:hAnsi="Segoe UI" w:cs="Segoe UI"/>
        </w:rPr>
      </w:pPr>
    </w:p>
    <w:p w14:paraId="7A27445D" w14:textId="7FC72D54" w:rsidR="009A13C0" w:rsidRDefault="009A13C0" w:rsidP="00CE29F3">
      <w:pPr>
        <w:rPr>
          <w:rFonts w:ascii="Segoe UI" w:hAnsi="Segoe UI" w:cs="Segoe UI"/>
        </w:rPr>
      </w:pPr>
      <w:r w:rsidRPr="00D05402">
        <w:rPr>
          <w:rFonts w:ascii="Segoe UI" w:hAnsi="Segoe UI" w:cs="Segoe UI"/>
          <w:b/>
          <w:bCs/>
        </w:rPr>
        <w:t>Location</w:t>
      </w:r>
      <w:r>
        <w:rPr>
          <w:rFonts w:ascii="Segoe UI" w:hAnsi="Segoe UI" w:cs="Segoe UI"/>
        </w:rPr>
        <w:t>:</w:t>
      </w:r>
      <w:r w:rsidR="00D05402">
        <w:rPr>
          <w:rFonts w:ascii="Segoe UI" w:hAnsi="Segoe UI" w:cs="Segoe UI"/>
        </w:rPr>
        <w:t xml:space="preserve">  </w:t>
      </w:r>
      <w:r w:rsidR="00D05402">
        <w:rPr>
          <w:rFonts w:ascii="Segoe UI" w:hAnsi="Segoe UI" w:cs="Segoe UI"/>
        </w:rPr>
        <w:tab/>
      </w:r>
      <w:r w:rsidR="00D05402" w:rsidRPr="00573309">
        <w:rPr>
          <w:rFonts w:ascii="Segoe UI" w:hAnsi="Segoe UI" w:cs="Segoe UI"/>
        </w:rPr>
        <w:t xml:space="preserve">Nain, Rigolet, </w:t>
      </w:r>
      <w:proofErr w:type="spellStart"/>
      <w:r w:rsidR="00D05402" w:rsidRPr="00573309">
        <w:rPr>
          <w:rFonts w:ascii="Segoe UI" w:hAnsi="Segoe UI" w:cs="Segoe UI"/>
        </w:rPr>
        <w:t>M</w:t>
      </w:r>
      <w:r w:rsidR="008D068E" w:rsidRPr="00573309">
        <w:rPr>
          <w:rFonts w:ascii="Segoe UI" w:hAnsi="Segoe UI" w:cs="Segoe UI"/>
        </w:rPr>
        <w:t>akkovi</w:t>
      </w:r>
      <w:r w:rsidR="00D05402" w:rsidRPr="00573309">
        <w:rPr>
          <w:rFonts w:ascii="Segoe UI" w:hAnsi="Segoe UI" w:cs="Segoe UI"/>
        </w:rPr>
        <w:t>k</w:t>
      </w:r>
      <w:proofErr w:type="spellEnd"/>
      <w:r w:rsidR="00D05402" w:rsidRPr="00573309">
        <w:rPr>
          <w:rFonts w:ascii="Segoe UI" w:hAnsi="Segoe UI" w:cs="Segoe UI"/>
        </w:rPr>
        <w:t>, Postville</w:t>
      </w:r>
    </w:p>
    <w:p w14:paraId="35816931" w14:textId="77777777" w:rsidR="009A13C0" w:rsidRDefault="009A13C0" w:rsidP="00CE29F3">
      <w:pPr>
        <w:rPr>
          <w:rFonts w:ascii="Segoe UI" w:hAnsi="Segoe UI" w:cs="Segoe UI"/>
        </w:rPr>
      </w:pPr>
    </w:p>
    <w:p w14:paraId="52A59CFC" w14:textId="1722F87D" w:rsidR="009A13C0" w:rsidRDefault="00D05402" w:rsidP="00CE29F3">
      <w:pPr>
        <w:rPr>
          <w:rFonts w:ascii="Segoe UI" w:hAnsi="Segoe UI" w:cs="Segoe UI"/>
        </w:rPr>
      </w:pPr>
      <w:r>
        <w:rPr>
          <w:rFonts w:ascii="Segoe UI" w:hAnsi="Segoe UI" w:cs="Segoe UI"/>
        </w:rPr>
        <w:tab/>
      </w:r>
    </w:p>
    <w:p w14:paraId="61CAA9C3" w14:textId="77777777" w:rsidR="007F2D41" w:rsidRDefault="007F2D41" w:rsidP="00CE29F3">
      <w:pPr>
        <w:rPr>
          <w:rFonts w:ascii="Segoe UI" w:hAnsi="Segoe UI" w:cs="Segoe UI"/>
        </w:rPr>
      </w:pPr>
    </w:p>
    <w:p w14:paraId="7609CF71" w14:textId="4F6CE6B0" w:rsidR="007F2D41" w:rsidRDefault="007F2D41" w:rsidP="007F2D41">
      <w:pPr>
        <w:rPr>
          <w:rFonts w:ascii="Segoe UI" w:hAnsi="Segoe UI" w:cs="Segoe UI"/>
          <w:iCs/>
          <w:lang w:val="en-GB"/>
        </w:rPr>
      </w:pPr>
      <w:r w:rsidRPr="007F2D41">
        <w:rPr>
          <w:rFonts w:ascii="Segoe UI" w:hAnsi="Segoe UI" w:cs="Segoe UI"/>
          <w:iCs/>
          <w:lang w:val="en-GB"/>
        </w:rPr>
        <w:t xml:space="preserve">To </w:t>
      </w:r>
      <w:r>
        <w:rPr>
          <w:rFonts w:ascii="Segoe UI" w:hAnsi="Segoe UI" w:cs="Segoe UI"/>
          <w:iCs/>
          <w:lang w:val="en-GB"/>
        </w:rPr>
        <w:t>apply for</w:t>
      </w:r>
      <w:r w:rsidRPr="007F2D41">
        <w:rPr>
          <w:rFonts w:ascii="Segoe UI" w:hAnsi="Segoe UI" w:cs="Segoe UI"/>
          <w:iCs/>
          <w:lang w:val="en-GB"/>
        </w:rPr>
        <w:t xml:space="preserve"> this opportunity, please </w:t>
      </w:r>
      <w:r>
        <w:rPr>
          <w:rFonts w:ascii="Segoe UI" w:hAnsi="Segoe UI" w:cs="Segoe UI"/>
          <w:iCs/>
          <w:lang w:val="en-GB"/>
        </w:rPr>
        <w:t xml:space="preserve">submit your resume to: </w:t>
      </w:r>
      <w:r w:rsidRPr="007F2D41">
        <w:rPr>
          <w:rFonts w:ascii="Segoe UI" w:hAnsi="Segoe UI" w:cs="Segoe UI"/>
          <w:iCs/>
          <w:lang w:val="en-GB"/>
        </w:rPr>
        <w:t xml:space="preserve"> </w:t>
      </w:r>
      <w:hyperlink r:id="rId12" w:history="1">
        <w:r w:rsidRPr="007F2D41">
          <w:rPr>
            <w:rStyle w:val="Hyperlink"/>
            <w:rFonts w:ascii="Segoe UI" w:hAnsi="Segoe UI" w:cs="Segoe UI"/>
            <w:iCs/>
            <w:lang w:val="en-GB"/>
          </w:rPr>
          <w:t>recruitment@mcadvisory.com</w:t>
        </w:r>
      </w:hyperlink>
      <w:r w:rsidRPr="007F2D41">
        <w:rPr>
          <w:rFonts w:ascii="Segoe UI" w:hAnsi="Segoe UI" w:cs="Segoe UI"/>
          <w:iCs/>
          <w:lang w:val="en-GB"/>
        </w:rPr>
        <w:t>.</w:t>
      </w:r>
    </w:p>
    <w:p w14:paraId="73B13338" w14:textId="77777777" w:rsidR="007F2D41" w:rsidRPr="007F2D41" w:rsidRDefault="007F2D41" w:rsidP="007F2D41">
      <w:pPr>
        <w:rPr>
          <w:rFonts w:ascii="Segoe UI" w:hAnsi="Segoe UI" w:cs="Segoe UI"/>
          <w:iCs/>
          <w:lang w:val="en-GB"/>
        </w:rPr>
      </w:pPr>
    </w:p>
    <w:p w14:paraId="71680C85" w14:textId="6E4A7062" w:rsidR="007F2D41" w:rsidRPr="007F2D41" w:rsidRDefault="007F2D41" w:rsidP="007A7CE8">
      <w:pPr>
        <w:jc w:val="both"/>
        <w:rPr>
          <w:rFonts w:ascii="Segoe UI" w:hAnsi="Segoe UI" w:cs="Segoe UI"/>
          <w:i/>
          <w:iCs/>
          <w:lang w:val="en-GB"/>
        </w:rPr>
      </w:pPr>
      <w:r w:rsidRPr="007F2D41">
        <w:rPr>
          <w:rFonts w:ascii="Segoe UI" w:hAnsi="Segoe UI" w:cs="Segoe UI"/>
          <w:i/>
          <w:iCs/>
          <w:lang w:val="en-GB"/>
        </w:rPr>
        <w:t xml:space="preserve">The </w:t>
      </w:r>
      <w:r>
        <w:rPr>
          <w:rFonts w:ascii="Segoe UI" w:hAnsi="Segoe UI" w:cs="Segoe UI"/>
          <w:i/>
          <w:iCs/>
          <w:lang w:val="en-GB"/>
        </w:rPr>
        <w:t>Nunatsiavut Housing Commission</w:t>
      </w:r>
      <w:r w:rsidRPr="007F2D41">
        <w:rPr>
          <w:rFonts w:ascii="Segoe UI" w:hAnsi="Segoe UI" w:cs="Segoe UI"/>
          <w:i/>
          <w:iCs/>
          <w:lang w:val="en-GB"/>
        </w:rPr>
        <w:t xml:space="preserve"> is committed to building an environment that is diverse and inclusive, representative of the communities in which we serve. If you have a disability and require an accommodation(s) to participate in the application, interviewing or selection process, please contact recruitment@mcadvisory.com.  </w:t>
      </w:r>
    </w:p>
    <w:p w14:paraId="49CEDF51" w14:textId="77777777" w:rsidR="00D05402" w:rsidRDefault="00D05402" w:rsidP="007F2D41">
      <w:pPr>
        <w:rPr>
          <w:rFonts w:ascii="Segoe UI" w:hAnsi="Segoe UI" w:cs="Segoe UI"/>
          <w:iCs/>
          <w:lang w:val="en-GB"/>
        </w:rPr>
      </w:pPr>
    </w:p>
    <w:p w14:paraId="35B18360" w14:textId="5CF771F1" w:rsidR="007F2D41" w:rsidRDefault="007F2D41" w:rsidP="00CE29F3">
      <w:pPr>
        <w:rPr>
          <w:rFonts w:ascii="Segoe UI" w:hAnsi="Segoe UI" w:cs="Segoe UI"/>
          <w:iCs/>
          <w:lang w:val="en-GB"/>
        </w:rPr>
      </w:pPr>
      <w:r w:rsidRPr="007F2D41">
        <w:rPr>
          <w:rFonts w:ascii="Segoe UI" w:hAnsi="Segoe UI" w:cs="Segoe UI"/>
          <w:iCs/>
          <w:lang w:val="en-GB"/>
        </w:rPr>
        <w:t>We appreciate all applicants; however, only those selected for an interview will be contacted.</w:t>
      </w:r>
    </w:p>
    <w:p w14:paraId="1BDB1C98" w14:textId="3FE4B83A" w:rsidR="008868DD" w:rsidRDefault="008868DD" w:rsidP="00CE29F3">
      <w:pPr>
        <w:rPr>
          <w:rFonts w:ascii="Segoe UI" w:hAnsi="Segoe UI" w:cs="Segoe UI"/>
          <w:iCs/>
          <w:lang w:val="en-GB"/>
        </w:rPr>
      </w:pPr>
    </w:p>
    <w:p w14:paraId="7856DC85" w14:textId="108BC212" w:rsidR="008868DD" w:rsidRPr="008868DD" w:rsidRDefault="008868DD" w:rsidP="00CE29F3">
      <w:pPr>
        <w:rPr>
          <w:rFonts w:ascii="Segoe UI" w:hAnsi="Segoe UI" w:cs="Segoe UI"/>
          <w:iCs/>
          <w:lang w:val="en-GB"/>
        </w:rPr>
      </w:pPr>
      <w:r>
        <w:rPr>
          <w:rFonts w:ascii="Segoe UI" w:hAnsi="Segoe UI" w:cs="Segoe UI"/>
          <w:b/>
          <w:iCs/>
          <w:lang w:val="en-GB"/>
        </w:rPr>
        <w:t xml:space="preserve">Deadline for applications: </w:t>
      </w:r>
      <w:r>
        <w:rPr>
          <w:rFonts w:ascii="Segoe UI" w:hAnsi="Segoe UI" w:cs="Segoe UI"/>
          <w:iCs/>
          <w:lang w:val="en-GB"/>
        </w:rPr>
        <w:t>November 29</w:t>
      </w:r>
      <w:r w:rsidRPr="008868DD">
        <w:rPr>
          <w:rFonts w:ascii="Segoe UI" w:hAnsi="Segoe UI" w:cs="Segoe UI"/>
          <w:iCs/>
          <w:vertAlign w:val="superscript"/>
          <w:lang w:val="en-GB"/>
        </w:rPr>
        <w:t>th</w:t>
      </w:r>
      <w:r>
        <w:rPr>
          <w:rFonts w:ascii="Segoe UI" w:hAnsi="Segoe UI" w:cs="Segoe UI"/>
          <w:iCs/>
          <w:lang w:val="en-GB"/>
        </w:rPr>
        <w:t>, 2024</w:t>
      </w:r>
      <w:bookmarkStart w:id="0" w:name="_GoBack"/>
      <w:bookmarkEnd w:id="0"/>
    </w:p>
    <w:sectPr w:rsidR="008868DD" w:rsidRPr="008868DD" w:rsidSect="00474F67">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E5E0F" w14:textId="77777777" w:rsidR="00D35000" w:rsidRDefault="00D35000">
      <w:r>
        <w:separator/>
      </w:r>
    </w:p>
  </w:endnote>
  <w:endnote w:type="continuationSeparator" w:id="0">
    <w:p w14:paraId="7170A57A" w14:textId="77777777" w:rsidR="00D35000" w:rsidRDefault="00D35000">
      <w:r>
        <w:continuationSeparator/>
      </w:r>
    </w:p>
  </w:endnote>
  <w:endnote w:type="continuationNotice" w:id="1">
    <w:p w14:paraId="709319DF" w14:textId="77777777" w:rsidR="00D35000" w:rsidRDefault="00D35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egoe UI">
    <w:charset w:val="00"/>
    <w:pitch w:val="variable"/>
    <w:family w:val="swiss"/>
    <w:panose1 w:val="02020603050405020304"/>
  </w:font>
  <w:font w:name="Segoe UI Semibold">
    <w:charset w:val="00"/>
    <w:pitch w:val="variable"/>
    <w:family w:val="swiss"/>
    <w:panose1 w:val="02020603050405020304"/>
  </w:font>
  <w:font w:name="Segoe UI Symbo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848327"/>
      <w:docPartObj>
        <w:docPartGallery w:val="Page Numbers (Bottom of Page)"/>
        <w:docPartUnique/>
      </w:docPartObj>
    </w:sdtPr>
    <w:sdtEndPr>
      <w:rPr>
        <w:noProof/>
      </w:rPr>
    </w:sdtEndPr>
    <w:sdtContent>
      <w:p w14:paraId="3ED975BB" w14:textId="63549F7C" w:rsidR="00474F67" w:rsidRDefault="00474F67" w:rsidP="00474F67">
        <w:pPr>
          <w:pStyle w:val="Footer"/>
          <w:jc w:val="right"/>
        </w:pPr>
        <w:r w:rsidRPr="00AC426A">
          <w:rPr>
            <w:rFonts w:ascii="Segoe UI" w:hAnsi="Segoe UI" w:cs="Segoe UI"/>
          </w:rPr>
          <w:fldChar w:fldCharType="begin"/>
        </w:r>
        <w:r w:rsidRPr="00AC426A">
          <w:rPr>
            <w:rFonts w:ascii="Segoe UI" w:hAnsi="Segoe UI" w:cs="Segoe UI"/>
          </w:rPr>
          <w:instrText xml:space="preserve"> PAGE   \* MERGEFORMAT </w:instrText>
        </w:r>
        <w:r w:rsidRPr="00AC426A">
          <w:rPr>
            <w:rFonts w:ascii="Segoe UI" w:hAnsi="Segoe UI" w:cs="Segoe UI"/>
          </w:rPr>
          <w:fldChar w:fldCharType="separate"/>
        </w:r>
        <w:r w:rsidRPr="00AC426A">
          <w:rPr>
            <w:rFonts w:ascii="Segoe UI" w:hAnsi="Segoe UI" w:cs="Segoe UI"/>
            <w:noProof/>
          </w:rPr>
          <w:t>2</w:t>
        </w:r>
        <w:r w:rsidRPr="00AC426A">
          <w:rPr>
            <w:rFonts w:ascii="Segoe UI" w:hAnsi="Segoe UI" w:cs="Segoe U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41265" w14:textId="77777777" w:rsidR="00D35000" w:rsidRDefault="00D35000"/>
  </w:footnote>
  <w:footnote w:type="continuationSeparator" w:id="0">
    <w:p w14:paraId="155DC40E" w14:textId="77777777" w:rsidR="00D35000" w:rsidRDefault="00D35000">
      <w:r>
        <w:continuationSeparator/>
      </w:r>
    </w:p>
  </w:footnote>
  <w:footnote w:type="continuationNotice" w:id="1">
    <w:p w14:paraId="60C0E797" w14:textId="77777777" w:rsidR="00D35000" w:rsidRDefault="00D350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37"/>
    <w:multiLevelType w:val="hybridMultilevel"/>
    <w:tmpl w:val="BAB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0AFA"/>
    <w:multiLevelType w:val="multilevel"/>
    <w:tmpl w:val="A43AA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F21E95"/>
    <w:multiLevelType w:val="hybridMultilevel"/>
    <w:tmpl w:val="EACC36C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EF3EC3"/>
    <w:multiLevelType w:val="hybridMultilevel"/>
    <w:tmpl w:val="5F2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4115"/>
    <w:multiLevelType w:val="hybridMultilevel"/>
    <w:tmpl w:val="A29E15B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5B26AC"/>
    <w:multiLevelType w:val="hybridMultilevel"/>
    <w:tmpl w:val="D00CD97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D6778D"/>
    <w:multiLevelType w:val="multilevel"/>
    <w:tmpl w:val="3EFC95C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074ED"/>
    <w:multiLevelType w:val="hybridMultilevel"/>
    <w:tmpl w:val="5D56477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1BE06A3"/>
    <w:multiLevelType w:val="hybridMultilevel"/>
    <w:tmpl w:val="0936B99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5647C6B"/>
    <w:multiLevelType w:val="multilevel"/>
    <w:tmpl w:val="99B6693C"/>
    <w:lvl w:ilvl="0">
      <w:start w:val="1"/>
      <w:numFmt w:val="decimal"/>
      <w:lvlText w:val="%1."/>
      <w:lvlJc w:val="left"/>
      <w:pPr>
        <w:tabs>
          <w:tab w:val="num" w:pos="720"/>
        </w:tabs>
        <w:ind w:left="720" w:hanging="720"/>
      </w:pPr>
      <w:rPr>
        <w:rFonts w:ascii="Segoe UI" w:hAnsi="Segoe UI" w:hint="default"/>
        <w:b w:val="0"/>
        <w:i w:val="0"/>
        <w:color w:val="auto"/>
        <w:sz w:val="22"/>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0" w15:restartNumberingAfterBreak="0">
    <w:nsid w:val="3B7122E6"/>
    <w:multiLevelType w:val="hybridMultilevel"/>
    <w:tmpl w:val="1B12EFBE"/>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1" w15:restartNumberingAfterBreak="0">
    <w:nsid w:val="3D0E7AA6"/>
    <w:multiLevelType w:val="hybridMultilevel"/>
    <w:tmpl w:val="74D475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132237"/>
    <w:multiLevelType w:val="hybridMultilevel"/>
    <w:tmpl w:val="E11ED1F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34E0BF9"/>
    <w:multiLevelType w:val="hybridMultilevel"/>
    <w:tmpl w:val="1EA62EE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8BC78BB"/>
    <w:multiLevelType w:val="hybridMultilevel"/>
    <w:tmpl w:val="6E0E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86333"/>
    <w:multiLevelType w:val="hybridMultilevel"/>
    <w:tmpl w:val="803ACCB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5B5119D"/>
    <w:multiLevelType w:val="hybridMultilevel"/>
    <w:tmpl w:val="E600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E2231"/>
    <w:multiLevelType w:val="multilevel"/>
    <w:tmpl w:val="A43AA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6F6DDD"/>
    <w:multiLevelType w:val="hybridMultilevel"/>
    <w:tmpl w:val="5CC6A46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9"/>
  </w:num>
  <w:num w:numId="3">
    <w:abstractNumId w:val="11"/>
  </w:num>
  <w:num w:numId="4">
    <w:abstractNumId w:val="8"/>
  </w:num>
  <w:num w:numId="5">
    <w:abstractNumId w:val="0"/>
  </w:num>
  <w:num w:numId="6">
    <w:abstractNumId w:val="15"/>
  </w:num>
  <w:num w:numId="7">
    <w:abstractNumId w:val="10"/>
  </w:num>
  <w:num w:numId="8">
    <w:abstractNumId w:val="18"/>
  </w:num>
  <w:num w:numId="9">
    <w:abstractNumId w:val="12"/>
  </w:num>
  <w:num w:numId="10">
    <w:abstractNumId w:val="2"/>
  </w:num>
  <w:num w:numId="11">
    <w:abstractNumId w:val="7"/>
  </w:num>
  <w:num w:numId="12">
    <w:abstractNumId w:val="5"/>
  </w:num>
  <w:num w:numId="13">
    <w:abstractNumId w:val="13"/>
  </w:num>
  <w:num w:numId="14">
    <w:abstractNumId w:val="16"/>
  </w:num>
  <w:num w:numId="15">
    <w:abstractNumId w:val="3"/>
  </w:num>
  <w:num w:numId="16">
    <w:abstractNumId w:val="14"/>
  </w:num>
  <w:num w:numId="17">
    <w:abstractNumId w:val="4"/>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B1"/>
    <w:rsid w:val="000107A5"/>
    <w:rsid w:val="0001170D"/>
    <w:rsid w:val="00033E64"/>
    <w:rsid w:val="000454D4"/>
    <w:rsid w:val="00047A85"/>
    <w:rsid w:val="00050877"/>
    <w:rsid w:val="0005589C"/>
    <w:rsid w:val="00057048"/>
    <w:rsid w:val="0005750A"/>
    <w:rsid w:val="0006528A"/>
    <w:rsid w:val="00080038"/>
    <w:rsid w:val="0009423F"/>
    <w:rsid w:val="000A0DCE"/>
    <w:rsid w:val="000A4772"/>
    <w:rsid w:val="000C02ED"/>
    <w:rsid w:val="000C177C"/>
    <w:rsid w:val="00110003"/>
    <w:rsid w:val="001232CE"/>
    <w:rsid w:val="001318D5"/>
    <w:rsid w:val="00177B78"/>
    <w:rsid w:val="00182372"/>
    <w:rsid w:val="001C41BB"/>
    <w:rsid w:val="001D07CE"/>
    <w:rsid w:val="001D2946"/>
    <w:rsid w:val="001F1318"/>
    <w:rsid w:val="0020297B"/>
    <w:rsid w:val="00216E62"/>
    <w:rsid w:val="00217CF8"/>
    <w:rsid w:val="00225E43"/>
    <w:rsid w:val="002351B1"/>
    <w:rsid w:val="002649DB"/>
    <w:rsid w:val="00265298"/>
    <w:rsid w:val="00267B00"/>
    <w:rsid w:val="002832C4"/>
    <w:rsid w:val="002B408B"/>
    <w:rsid w:val="002B6126"/>
    <w:rsid w:val="002C3C30"/>
    <w:rsid w:val="002C5C54"/>
    <w:rsid w:val="002D759F"/>
    <w:rsid w:val="00303902"/>
    <w:rsid w:val="00307B64"/>
    <w:rsid w:val="00312900"/>
    <w:rsid w:val="00327F7E"/>
    <w:rsid w:val="00331603"/>
    <w:rsid w:val="00335745"/>
    <w:rsid w:val="003513A1"/>
    <w:rsid w:val="00382D29"/>
    <w:rsid w:val="003858D6"/>
    <w:rsid w:val="00386F45"/>
    <w:rsid w:val="003E4D1C"/>
    <w:rsid w:val="003F0428"/>
    <w:rsid w:val="003F203F"/>
    <w:rsid w:val="003F7699"/>
    <w:rsid w:val="003F7E63"/>
    <w:rsid w:val="00405659"/>
    <w:rsid w:val="00435B1A"/>
    <w:rsid w:val="004458BF"/>
    <w:rsid w:val="00452630"/>
    <w:rsid w:val="00470F2E"/>
    <w:rsid w:val="00473CBD"/>
    <w:rsid w:val="00474F67"/>
    <w:rsid w:val="0048028B"/>
    <w:rsid w:val="004838C4"/>
    <w:rsid w:val="00487EDA"/>
    <w:rsid w:val="0049181D"/>
    <w:rsid w:val="004A35FC"/>
    <w:rsid w:val="004A447D"/>
    <w:rsid w:val="004B55A6"/>
    <w:rsid w:val="004B651F"/>
    <w:rsid w:val="004B6D95"/>
    <w:rsid w:val="004C33FE"/>
    <w:rsid w:val="004E1B95"/>
    <w:rsid w:val="00504107"/>
    <w:rsid w:val="005069CC"/>
    <w:rsid w:val="00517F92"/>
    <w:rsid w:val="005215A7"/>
    <w:rsid w:val="005270EE"/>
    <w:rsid w:val="00531E28"/>
    <w:rsid w:val="00536AF7"/>
    <w:rsid w:val="00560E44"/>
    <w:rsid w:val="00573309"/>
    <w:rsid w:val="005748C8"/>
    <w:rsid w:val="00576E43"/>
    <w:rsid w:val="00583669"/>
    <w:rsid w:val="00590048"/>
    <w:rsid w:val="00597AD6"/>
    <w:rsid w:val="005A4155"/>
    <w:rsid w:val="005A56E4"/>
    <w:rsid w:val="005A598C"/>
    <w:rsid w:val="005C10D8"/>
    <w:rsid w:val="005C634D"/>
    <w:rsid w:val="005F3924"/>
    <w:rsid w:val="00614DDE"/>
    <w:rsid w:val="0063042F"/>
    <w:rsid w:val="00632D04"/>
    <w:rsid w:val="00646CCA"/>
    <w:rsid w:val="00651A48"/>
    <w:rsid w:val="00663CD0"/>
    <w:rsid w:val="006823FF"/>
    <w:rsid w:val="006850C1"/>
    <w:rsid w:val="00694A76"/>
    <w:rsid w:val="006A1308"/>
    <w:rsid w:val="006A4FBE"/>
    <w:rsid w:val="006A5215"/>
    <w:rsid w:val="006B28C1"/>
    <w:rsid w:val="006F287A"/>
    <w:rsid w:val="0070699E"/>
    <w:rsid w:val="00711487"/>
    <w:rsid w:val="007614CF"/>
    <w:rsid w:val="007636B9"/>
    <w:rsid w:val="007672A4"/>
    <w:rsid w:val="0078338B"/>
    <w:rsid w:val="00793871"/>
    <w:rsid w:val="007945B9"/>
    <w:rsid w:val="0079461C"/>
    <w:rsid w:val="00796D46"/>
    <w:rsid w:val="007A41B1"/>
    <w:rsid w:val="007A7CE8"/>
    <w:rsid w:val="007C0E2D"/>
    <w:rsid w:val="007C155D"/>
    <w:rsid w:val="007C25DA"/>
    <w:rsid w:val="007D24A2"/>
    <w:rsid w:val="007E0B8C"/>
    <w:rsid w:val="007E2DD6"/>
    <w:rsid w:val="007F0B29"/>
    <w:rsid w:val="007F2D41"/>
    <w:rsid w:val="007F472B"/>
    <w:rsid w:val="008314C4"/>
    <w:rsid w:val="00836AD4"/>
    <w:rsid w:val="00843183"/>
    <w:rsid w:val="008527A9"/>
    <w:rsid w:val="00865C6A"/>
    <w:rsid w:val="00866B56"/>
    <w:rsid w:val="00872D88"/>
    <w:rsid w:val="008868DD"/>
    <w:rsid w:val="00897F04"/>
    <w:rsid w:val="008C13D2"/>
    <w:rsid w:val="008D068E"/>
    <w:rsid w:val="008E45C6"/>
    <w:rsid w:val="008E6241"/>
    <w:rsid w:val="008E7891"/>
    <w:rsid w:val="008F719B"/>
    <w:rsid w:val="00915988"/>
    <w:rsid w:val="00920B6D"/>
    <w:rsid w:val="0092405F"/>
    <w:rsid w:val="00933855"/>
    <w:rsid w:val="009404E7"/>
    <w:rsid w:val="009446C5"/>
    <w:rsid w:val="00950F21"/>
    <w:rsid w:val="0095285E"/>
    <w:rsid w:val="00960C3C"/>
    <w:rsid w:val="00964FC1"/>
    <w:rsid w:val="00965920"/>
    <w:rsid w:val="0099546E"/>
    <w:rsid w:val="009A13C0"/>
    <w:rsid w:val="009A5B99"/>
    <w:rsid w:val="009C1EFB"/>
    <w:rsid w:val="009C26B8"/>
    <w:rsid w:val="009C7A8C"/>
    <w:rsid w:val="009F050B"/>
    <w:rsid w:val="00A45B6F"/>
    <w:rsid w:val="00A45FCE"/>
    <w:rsid w:val="00A51F1E"/>
    <w:rsid w:val="00A806AC"/>
    <w:rsid w:val="00A83067"/>
    <w:rsid w:val="00A8400B"/>
    <w:rsid w:val="00AC074B"/>
    <w:rsid w:val="00AC426A"/>
    <w:rsid w:val="00AF464C"/>
    <w:rsid w:val="00B04BA1"/>
    <w:rsid w:val="00B20646"/>
    <w:rsid w:val="00B21071"/>
    <w:rsid w:val="00B22F7E"/>
    <w:rsid w:val="00B242CD"/>
    <w:rsid w:val="00B2570B"/>
    <w:rsid w:val="00B425D6"/>
    <w:rsid w:val="00B44861"/>
    <w:rsid w:val="00B63040"/>
    <w:rsid w:val="00B64EF9"/>
    <w:rsid w:val="00B74D25"/>
    <w:rsid w:val="00B92F5D"/>
    <w:rsid w:val="00BA528A"/>
    <w:rsid w:val="00BB724E"/>
    <w:rsid w:val="00C05ABE"/>
    <w:rsid w:val="00C20E83"/>
    <w:rsid w:val="00C37D30"/>
    <w:rsid w:val="00C676F8"/>
    <w:rsid w:val="00C909F7"/>
    <w:rsid w:val="00CB24E3"/>
    <w:rsid w:val="00CC283E"/>
    <w:rsid w:val="00CC3F06"/>
    <w:rsid w:val="00CE29F3"/>
    <w:rsid w:val="00CF2E51"/>
    <w:rsid w:val="00CF44D9"/>
    <w:rsid w:val="00D05402"/>
    <w:rsid w:val="00D35000"/>
    <w:rsid w:val="00D37F26"/>
    <w:rsid w:val="00D45735"/>
    <w:rsid w:val="00D46B47"/>
    <w:rsid w:val="00D54C84"/>
    <w:rsid w:val="00D6141F"/>
    <w:rsid w:val="00D81D0C"/>
    <w:rsid w:val="00D82193"/>
    <w:rsid w:val="00DB2059"/>
    <w:rsid w:val="00DE34FE"/>
    <w:rsid w:val="00E050E9"/>
    <w:rsid w:val="00E05D81"/>
    <w:rsid w:val="00E11657"/>
    <w:rsid w:val="00E163C1"/>
    <w:rsid w:val="00E167EA"/>
    <w:rsid w:val="00E50A2F"/>
    <w:rsid w:val="00E6340A"/>
    <w:rsid w:val="00E93815"/>
    <w:rsid w:val="00EA0B67"/>
    <w:rsid w:val="00EB52FC"/>
    <w:rsid w:val="00ED0466"/>
    <w:rsid w:val="00EF04DE"/>
    <w:rsid w:val="00EF31FE"/>
    <w:rsid w:val="00F1158E"/>
    <w:rsid w:val="00F13BEF"/>
    <w:rsid w:val="00F2543F"/>
    <w:rsid w:val="00F258FD"/>
    <w:rsid w:val="00F33C8B"/>
    <w:rsid w:val="00F36CD0"/>
    <w:rsid w:val="00F3731D"/>
    <w:rsid w:val="00F45143"/>
    <w:rsid w:val="00F471B5"/>
    <w:rsid w:val="00F601D0"/>
    <w:rsid w:val="00F605D5"/>
    <w:rsid w:val="00F61721"/>
    <w:rsid w:val="00F80469"/>
    <w:rsid w:val="00F82396"/>
    <w:rsid w:val="00F86391"/>
    <w:rsid w:val="00FC05CD"/>
    <w:rsid w:val="00FC7B1A"/>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0301"/>
  <w15:docId w15:val="{D6C0C541-46F9-4F29-9413-A1F5CFF6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F67"/>
    <w:pPr>
      <w:tabs>
        <w:tab w:val="center" w:pos="4680"/>
        <w:tab w:val="right" w:pos="9360"/>
      </w:tabs>
    </w:pPr>
  </w:style>
  <w:style w:type="character" w:customStyle="1" w:styleId="HeaderChar">
    <w:name w:val="Header Char"/>
    <w:basedOn w:val="DefaultParagraphFont"/>
    <w:link w:val="Header"/>
    <w:uiPriority w:val="99"/>
    <w:rsid w:val="00474F67"/>
  </w:style>
  <w:style w:type="paragraph" w:styleId="Footer">
    <w:name w:val="footer"/>
    <w:basedOn w:val="Normal"/>
    <w:link w:val="FooterChar"/>
    <w:uiPriority w:val="99"/>
    <w:unhideWhenUsed/>
    <w:rsid w:val="00474F67"/>
    <w:pPr>
      <w:tabs>
        <w:tab w:val="center" w:pos="4680"/>
        <w:tab w:val="right" w:pos="9360"/>
      </w:tabs>
    </w:pPr>
  </w:style>
  <w:style w:type="character" w:customStyle="1" w:styleId="FooterChar">
    <w:name w:val="Footer Char"/>
    <w:basedOn w:val="DefaultParagraphFont"/>
    <w:link w:val="Footer"/>
    <w:uiPriority w:val="99"/>
    <w:rsid w:val="00474F67"/>
  </w:style>
  <w:style w:type="paragraph" w:styleId="ListParagraph">
    <w:name w:val="List Paragraph"/>
    <w:basedOn w:val="Normal"/>
    <w:uiPriority w:val="34"/>
    <w:qFormat/>
    <w:rsid w:val="00BB724E"/>
    <w:pPr>
      <w:ind w:left="720"/>
      <w:contextualSpacing/>
    </w:pPr>
  </w:style>
  <w:style w:type="paragraph" w:styleId="Revision">
    <w:name w:val="Revision"/>
    <w:hidden/>
    <w:uiPriority w:val="99"/>
    <w:semiHidden/>
    <w:rsid w:val="00836AD4"/>
  </w:style>
  <w:style w:type="table" w:styleId="TableGrid">
    <w:name w:val="Table Grid"/>
    <w:basedOn w:val="TableNormal"/>
    <w:uiPriority w:val="39"/>
    <w:rsid w:val="0087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D41"/>
    <w:rPr>
      <w:color w:val="0563C1" w:themeColor="hyperlink"/>
      <w:u w:val="single"/>
    </w:rPr>
  </w:style>
  <w:style w:type="character" w:styleId="UnresolvedMention">
    <w:name w:val="Unresolved Mention"/>
    <w:basedOn w:val="DefaultParagraphFont"/>
    <w:uiPriority w:val="99"/>
    <w:semiHidden/>
    <w:unhideWhenUsed/>
    <w:rsid w:val="007F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911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mcadvisory.com"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972a035d-98d1-4dfa-af39-2e54d1769783" xsi:nil="true"/>
    <MigrationWizIdDocumentLibraryPermissions xmlns="972a035d-98d1-4dfa-af39-2e54d1769783" xsi:nil="true"/>
    <lcf76f155ced4ddcb4097134ff3c332f0 xmlns="972a035d-98d1-4dfa-af39-2e54d1769783" xsi:nil="true"/>
    <TaxCatchAll xmlns="69ce15bd-d09b-4576-816b-a1236e428b87" xsi:nil="true"/>
    <Date_x002f_Time xmlns="972a035d-98d1-4dfa-af39-2e54d1769783" xsi:nil="true"/>
    <MigrationWizIdPermissionLevels xmlns="972a035d-98d1-4dfa-af39-2e54d1769783" xsi:nil="true"/>
    <lcf76f155ced4ddcb4097134ff3c332f xmlns="972a035d-98d1-4dfa-af39-2e54d1769783">
      <Terms xmlns="http://schemas.microsoft.com/office/infopath/2007/PartnerControls"/>
    </lcf76f155ced4ddcb4097134ff3c332f>
    <MigrationWizId xmlns="972a035d-98d1-4dfa-af39-2e54d1769783" xsi:nil="true"/>
    <MigrationWizIdPermissions xmlns="972a035d-98d1-4dfa-af39-2e54d1769783" xsi:nil="true"/>
    <MigrationWizIdSecurityGroups xmlns="972a035d-98d1-4dfa-af39-2e54d1769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69F48EA43B9A4A9330CB84C8328B48" ma:contentTypeVersion="23" ma:contentTypeDescription="Create a new document." ma:contentTypeScope="" ma:versionID="3b5ee535162e7a9ef92c2acba0295df8">
  <xsd:schema xmlns:xsd="http://www.w3.org/2001/XMLSchema" xmlns:xs="http://www.w3.org/2001/XMLSchema" xmlns:p="http://schemas.microsoft.com/office/2006/metadata/properties" xmlns:ns2="972a035d-98d1-4dfa-af39-2e54d1769783" xmlns:ns3="69ce15bd-d09b-4576-816b-a1236e428b87" targetNamespace="http://schemas.microsoft.com/office/2006/metadata/properties" ma:root="true" ma:fieldsID="90394893bba8c9b8892932cf94235598" ns2:_="" ns3:_="">
    <xsd:import namespace="972a035d-98d1-4dfa-af39-2e54d1769783"/>
    <xsd:import namespace="69ce15bd-d09b-4576-816b-a1236e428b87"/>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Date_x002f_Time"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035d-98d1-4dfa-af39-2e54d17697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Date_x002f_Time" ma:index="14" nillable="true" ma:displayName="Date/Time" ma:format="DateTime" ma:internalName="Date_x002f_Time" ma:readOnly="false">
      <xsd:simpleType>
        <xsd:restriction base="dms:DateTime"/>
      </xsd:simpleType>
    </xsd:element>
    <xsd:element name="lcf76f155ced4ddcb4097134ff3c332f0" ma:index="15" nillable="true" ma:displayName="Image Tags_0" ma:hidden="true" ma:internalName="lcf76f155ced4ddcb4097134ff3c332f0" ma:readOnly="fals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74577e8-6a81-4bfc-8df1-940cf68f23c1"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e15bd-d09b-4576-816b-a1236e428b8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9839326-7b5f-4931-970b-172291b94fd6}" ma:internalName="TaxCatchAll" ma:showField="CatchAllData" ma:web="69ce15bd-d09b-4576-816b-a1236e428b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EFB27-480D-42C7-BFF7-99D3465B11FD}">
  <ds:schemaRefs>
    <ds:schemaRef ds:uri="http://schemas.microsoft.com/office/2006/metadata/properties"/>
    <ds:schemaRef ds:uri="http://schemas.microsoft.com/office/infopath/2007/PartnerControls"/>
    <ds:schemaRef ds:uri="972a035d-98d1-4dfa-af39-2e54d1769783"/>
    <ds:schemaRef ds:uri="69ce15bd-d09b-4576-816b-a1236e428b87"/>
  </ds:schemaRefs>
</ds:datastoreItem>
</file>

<file path=customXml/itemProps2.xml><?xml version="1.0" encoding="utf-8"?>
<ds:datastoreItem xmlns:ds="http://schemas.openxmlformats.org/officeDocument/2006/customXml" ds:itemID="{3C9B1D07-D60C-40AA-B720-7C07785A6918}">
  <ds:schemaRefs>
    <ds:schemaRef ds:uri="http://schemas.microsoft.com/sharepoint/v3/contenttype/forms"/>
  </ds:schemaRefs>
</ds:datastoreItem>
</file>

<file path=customXml/itemProps3.xml><?xml version="1.0" encoding="utf-8"?>
<ds:datastoreItem xmlns:ds="http://schemas.openxmlformats.org/officeDocument/2006/customXml" ds:itemID="{B9BF4A97-D839-4DF9-AEE6-6B83DD1F3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035d-98d1-4dfa-af39-2e54d1769783"/>
    <ds:schemaRef ds:uri="69ce15bd-d09b-4576-816b-a1236e428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Gane</dc:creator>
  <cp:keywords/>
  <cp:lastModifiedBy>Amber Vincent</cp:lastModifiedBy>
  <cp:revision>2</cp:revision>
  <dcterms:created xsi:type="dcterms:W3CDTF">2024-11-13T20:01:00Z</dcterms:created>
  <dcterms:modified xsi:type="dcterms:W3CDTF">2024-11-13T20:01:00Z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0x0101009E69F48EA43B9A4A9330CB84C8328B48</vt:lpwstr>
  </property>
  <property fmtid="{D5CDD505-2E9C-101B-9397-08002B2CF9AE}" pid="3" name="MediaServiceImageTags">
    <vt:lpwstr/>
  </property>
</Properties>
</file>