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70443" w14:textId="464CF8EB" w:rsidR="007A41B1" w:rsidRDefault="002D759F">
      <w:pPr>
        <w:spacing w:before="18" w:after="412"/>
        <w:ind w:right="7736"/>
        <w:textAlignment w:val="baseline"/>
      </w:pPr>
      <w:r>
        <w:rPr>
          <w:noProof/>
        </w:rPr>
        <w:drawing>
          <wp:anchor distT="0" distB="0" distL="114300" distR="114300" simplePos="0" relativeHeight="251658241" behindDoc="0" locked="0" layoutInCell="1" allowOverlap="1" wp14:anchorId="11F63ABF" wp14:editId="02E0E6CA">
            <wp:simplePos x="0" y="0"/>
            <wp:positionH relativeFrom="margin">
              <wp:align>center</wp:align>
            </wp:positionH>
            <wp:positionV relativeFrom="margin">
              <wp:align>top</wp:align>
            </wp:positionV>
            <wp:extent cx="3086100" cy="857250"/>
            <wp:effectExtent l="0" t="0" r="0" b="0"/>
            <wp:wrapSquare wrapText="bothSides"/>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086100" cy="857250"/>
                    </a:xfrm>
                    <a:prstGeom prst="rect">
                      <a:avLst/>
                    </a:prstGeom>
                  </pic:spPr>
                </pic:pic>
              </a:graphicData>
            </a:graphic>
          </wp:anchor>
        </w:drawing>
      </w:r>
    </w:p>
    <w:p w14:paraId="27E67FDC" w14:textId="77777777" w:rsidR="004838C4" w:rsidRDefault="004838C4">
      <w:pPr>
        <w:tabs>
          <w:tab w:val="right" w:pos="10872"/>
        </w:tabs>
        <w:spacing w:before="15" w:line="365" w:lineRule="exact"/>
        <w:jc w:val="both"/>
        <w:textAlignment w:val="baseline"/>
        <w:rPr>
          <w:rFonts w:ascii="Segoe UI Semibold" w:eastAsia="Segoe UI Semibold" w:hAnsi="Segoe UI Semibold"/>
          <w:b/>
          <w:color w:val="000000"/>
          <w:sz w:val="29"/>
        </w:rPr>
      </w:pPr>
    </w:p>
    <w:p w14:paraId="35492A66" w14:textId="77777777" w:rsidR="004838C4" w:rsidRDefault="004838C4">
      <w:pPr>
        <w:tabs>
          <w:tab w:val="right" w:pos="10872"/>
        </w:tabs>
        <w:spacing w:before="15" w:line="365" w:lineRule="exact"/>
        <w:jc w:val="both"/>
        <w:textAlignment w:val="baseline"/>
        <w:rPr>
          <w:rFonts w:ascii="Segoe UI Semibold" w:eastAsia="Segoe UI Semibold" w:hAnsi="Segoe UI Semibold"/>
          <w:b/>
          <w:color w:val="000000"/>
          <w:sz w:val="29"/>
        </w:rPr>
      </w:pPr>
    </w:p>
    <w:p w14:paraId="38DB3AE2" w14:textId="185BD7A4" w:rsidR="007A41B1" w:rsidRDefault="002649DB" w:rsidP="001D2946">
      <w:pPr>
        <w:tabs>
          <w:tab w:val="right" w:pos="10872"/>
        </w:tabs>
        <w:spacing w:before="15" w:after="120" w:line="365" w:lineRule="exact"/>
        <w:jc w:val="both"/>
        <w:textAlignment w:val="baseline"/>
        <w:rPr>
          <w:rFonts w:ascii="Segoe UI Semibold" w:eastAsia="Segoe UI Semibold" w:hAnsi="Segoe UI Semibold"/>
          <w:b/>
          <w:color w:val="000000"/>
          <w:sz w:val="29"/>
        </w:rPr>
      </w:pPr>
      <w:r>
        <w:rPr>
          <w:rFonts w:ascii="Segoe UI Semibold" w:eastAsia="Segoe UI Semibold" w:hAnsi="Segoe UI Semibold"/>
          <w:b/>
          <w:color w:val="000000"/>
          <w:sz w:val="29"/>
        </w:rPr>
        <w:t>Job Description</w:t>
      </w:r>
      <w:r>
        <w:rPr>
          <w:rFonts w:ascii="Segoe UI Semibold" w:eastAsia="Segoe UI Semibold" w:hAnsi="Segoe UI Semibold"/>
          <w:b/>
          <w:color w:val="000000"/>
          <w:sz w:val="29"/>
        </w:rPr>
        <w:tab/>
      </w:r>
      <w:r w:rsidR="00D21C8B">
        <w:rPr>
          <w:rFonts w:ascii="Segoe UI Semibold" w:eastAsia="Segoe UI Semibold" w:hAnsi="Segoe UI Semibold"/>
          <w:b/>
          <w:color w:val="000000"/>
          <w:sz w:val="29"/>
        </w:rPr>
        <w:t>Housing Clerk</w:t>
      </w:r>
    </w:p>
    <w:p w14:paraId="52D9CF56" w14:textId="5ED79274" w:rsidR="007C25DA" w:rsidRDefault="007C25DA" w:rsidP="00225E43">
      <w:pPr>
        <w:rPr>
          <w:rFonts w:ascii="Segoe UI" w:hAnsi="Segoe UI" w:cs="Segoe UI"/>
        </w:rPr>
      </w:pPr>
    </w:p>
    <w:p w14:paraId="51F5AED9" w14:textId="439E8239" w:rsidR="005270EE" w:rsidRDefault="008A70DC" w:rsidP="008A70DC">
      <w:pPr>
        <w:jc w:val="both"/>
        <w:rPr>
          <w:rFonts w:ascii="Segoe UI" w:hAnsi="Segoe UI" w:cs="Segoe UI"/>
        </w:rPr>
      </w:pPr>
      <w:r w:rsidRPr="008A70DC">
        <w:rPr>
          <w:rFonts w:ascii="Segoe UI" w:hAnsi="Segoe UI" w:cs="Segoe UI"/>
        </w:rPr>
        <w:t>The Housing Clerk provides administrative and clerical support to the Nunatsiavut Housing Commission, ensuring the smooth operation of housing programs and services. This role involves maintaining accurate records, assisting with housing applications, responding to inquiries, and supporting the Director of Housing in various tasks related to housing administration.</w:t>
      </w:r>
    </w:p>
    <w:p w14:paraId="32432CFB" w14:textId="77777777" w:rsidR="008A70DC" w:rsidRDefault="008A70DC" w:rsidP="00CE29F3">
      <w:pPr>
        <w:rPr>
          <w:rFonts w:ascii="Segoe UI" w:hAnsi="Segoe UI" w:cs="Segoe UI"/>
        </w:rPr>
      </w:pPr>
    </w:p>
    <w:p w14:paraId="3441E653" w14:textId="5378E22A" w:rsidR="00F258FD" w:rsidRDefault="00F258FD" w:rsidP="00CE29F3">
      <w:pPr>
        <w:rPr>
          <w:rFonts w:ascii="Segoe UI" w:hAnsi="Segoe UI" w:cs="Segoe UI"/>
        </w:rPr>
      </w:pPr>
      <w:r w:rsidRPr="00F258FD">
        <w:rPr>
          <w:rFonts w:ascii="Segoe UI" w:hAnsi="Segoe UI" w:cs="Segoe UI"/>
          <w:b/>
          <w:bCs/>
        </w:rPr>
        <w:t>The Opportunity</w:t>
      </w:r>
      <w:r>
        <w:rPr>
          <w:rFonts w:ascii="Segoe UI" w:hAnsi="Segoe UI" w:cs="Segoe UI"/>
        </w:rPr>
        <w:t>:</w:t>
      </w:r>
    </w:p>
    <w:p w14:paraId="43590303" w14:textId="2F022AD7" w:rsidR="005270EE" w:rsidRDefault="005270EE" w:rsidP="0009720E">
      <w:pPr>
        <w:jc w:val="both"/>
        <w:rPr>
          <w:rFonts w:ascii="Segoe UI" w:hAnsi="Segoe UI" w:cs="Segoe UI"/>
        </w:rPr>
      </w:pPr>
      <w:r>
        <w:rPr>
          <w:rFonts w:ascii="Segoe UI" w:hAnsi="Segoe UI" w:cs="Segoe UI"/>
        </w:rPr>
        <w:t>Reporting to the Director of Housing, t</w:t>
      </w:r>
      <w:r w:rsidRPr="005270EE">
        <w:rPr>
          <w:rFonts w:ascii="Segoe UI" w:hAnsi="Segoe UI" w:cs="Segoe UI"/>
        </w:rPr>
        <w:t xml:space="preserve">he Housing </w:t>
      </w:r>
      <w:r w:rsidR="00BC120F">
        <w:rPr>
          <w:rFonts w:ascii="Segoe UI" w:hAnsi="Segoe UI" w:cs="Segoe UI"/>
        </w:rPr>
        <w:t xml:space="preserve">Clerk </w:t>
      </w:r>
      <w:r w:rsidR="00BC120F" w:rsidRPr="00BC120F">
        <w:rPr>
          <w:rFonts w:ascii="Segoe UI" w:hAnsi="Segoe UI" w:cs="Segoe UI"/>
        </w:rPr>
        <w:t xml:space="preserve">provides administrative support for housing services by acting as the main contact for inquiries, managing correspondence, and keeping housing records updated. Responsibilities include coordinating inspections, preparing tenant notices and eviction paperwork, maintaining housing databases, and tracking expenses. </w:t>
      </w:r>
      <w:r w:rsidR="00C87941">
        <w:rPr>
          <w:rFonts w:ascii="Segoe UI" w:hAnsi="Segoe UI" w:cs="Segoe UI"/>
        </w:rPr>
        <w:t>The Housing Clerk</w:t>
      </w:r>
      <w:r w:rsidR="00BC120F" w:rsidRPr="00BC120F">
        <w:rPr>
          <w:rFonts w:ascii="Segoe UI" w:hAnsi="Segoe UI" w:cs="Segoe UI"/>
        </w:rPr>
        <w:t xml:space="preserve"> assists with </w:t>
      </w:r>
      <w:r w:rsidR="00C87941">
        <w:rPr>
          <w:rFonts w:ascii="Segoe UI" w:hAnsi="Segoe UI" w:cs="Segoe UI"/>
        </w:rPr>
        <w:t xml:space="preserve">housing </w:t>
      </w:r>
      <w:r w:rsidR="00BC120F" w:rsidRPr="00BC120F">
        <w:rPr>
          <w:rFonts w:ascii="Segoe UI" w:hAnsi="Segoe UI" w:cs="Segoe UI"/>
        </w:rPr>
        <w:t>applications, lease agreements, rent collection, unit transfers, and responding to inquiries. It also involves managing confidential records, updating housing waiting lists, and preparing reports</w:t>
      </w:r>
      <w:r w:rsidR="00C87941">
        <w:rPr>
          <w:rFonts w:ascii="Segoe UI" w:hAnsi="Segoe UI" w:cs="Segoe UI"/>
        </w:rPr>
        <w:t xml:space="preserve"> related to housing statistics and client demographics</w:t>
      </w:r>
      <w:r w:rsidR="00BC120F" w:rsidRPr="00BC120F">
        <w:rPr>
          <w:rFonts w:ascii="Segoe UI" w:hAnsi="Segoe UI" w:cs="Segoe UI"/>
        </w:rPr>
        <w:t>. The role fosters community engagement by building relationships with partners, participating in housing-related events, promoting housing programs, and maintaining the department’s website.</w:t>
      </w:r>
    </w:p>
    <w:p w14:paraId="53450711" w14:textId="77777777" w:rsidR="0079461C" w:rsidRDefault="0079461C" w:rsidP="00CE29F3">
      <w:pPr>
        <w:rPr>
          <w:rFonts w:ascii="Segoe UI" w:hAnsi="Segoe UI" w:cs="Segoe UI"/>
        </w:rPr>
      </w:pPr>
    </w:p>
    <w:p w14:paraId="315FFB92" w14:textId="604486DC" w:rsidR="00F258FD" w:rsidRPr="00F258FD" w:rsidRDefault="00F258FD" w:rsidP="00CE29F3">
      <w:pPr>
        <w:rPr>
          <w:rFonts w:ascii="Segoe UI" w:hAnsi="Segoe UI" w:cs="Segoe UI"/>
          <w:b/>
          <w:bCs/>
        </w:rPr>
      </w:pPr>
      <w:r w:rsidRPr="00F258FD">
        <w:rPr>
          <w:rFonts w:ascii="Segoe UI" w:hAnsi="Segoe UI" w:cs="Segoe UI"/>
          <w:b/>
          <w:bCs/>
        </w:rPr>
        <w:t>Who You Are:</w:t>
      </w:r>
    </w:p>
    <w:p w14:paraId="4A85A859" w14:textId="58984958" w:rsidR="0079461C" w:rsidRDefault="00B52EDD" w:rsidP="00B52EDD">
      <w:pPr>
        <w:jc w:val="both"/>
        <w:rPr>
          <w:rFonts w:ascii="Segoe UI" w:hAnsi="Segoe UI" w:cs="Segoe UI"/>
        </w:rPr>
      </w:pPr>
      <w:r w:rsidRPr="00B52EDD">
        <w:rPr>
          <w:rFonts w:ascii="Segoe UI" w:hAnsi="Segoe UI" w:cs="Segoe UI"/>
        </w:rPr>
        <w:t xml:space="preserve">The ideal candidate has a high school diploma and preferably some experience in administrative support or housing. </w:t>
      </w:r>
      <w:r w:rsidR="004C42F8">
        <w:rPr>
          <w:rFonts w:ascii="Segoe UI" w:hAnsi="Segoe UI" w:cs="Segoe UI"/>
        </w:rPr>
        <w:t>You</w:t>
      </w:r>
      <w:r w:rsidRPr="00B52EDD">
        <w:rPr>
          <w:rFonts w:ascii="Segoe UI" w:hAnsi="Segoe UI" w:cs="Segoe UI"/>
        </w:rPr>
        <w:t xml:space="preserve"> possess strong organizational, time management, and communication skills, along with proficiency in Microsoft Office and database management. </w:t>
      </w:r>
      <w:r w:rsidR="004C42F8">
        <w:rPr>
          <w:rFonts w:ascii="Segoe UI" w:hAnsi="Segoe UI" w:cs="Segoe UI"/>
        </w:rPr>
        <w:t>You will have a high level of</w:t>
      </w:r>
      <w:r w:rsidRPr="00B52EDD">
        <w:rPr>
          <w:rFonts w:ascii="Segoe UI" w:hAnsi="Segoe UI" w:cs="Segoe UI"/>
        </w:rPr>
        <w:t xml:space="preserve"> attention to detail, confidentiality, and the ability to work both independently and in a team. Knowledge of housing programs, especially in Indigenous communities, is beneficial, and familiarity with Inuit culture is highly desirable. Bilingual ability in Inuktitut and English is considered an asset.</w:t>
      </w:r>
    </w:p>
    <w:p w14:paraId="7D1DA066" w14:textId="77777777" w:rsidR="009A13C0" w:rsidRDefault="009A13C0" w:rsidP="00CE29F3">
      <w:pPr>
        <w:rPr>
          <w:rFonts w:ascii="Segoe UI" w:hAnsi="Segoe UI" w:cs="Segoe UI"/>
        </w:rPr>
      </w:pPr>
    </w:p>
    <w:p w14:paraId="7A27445D" w14:textId="76A76FC4" w:rsidR="009A13C0" w:rsidRDefault="009A13C0" w:rsidP="00CE29F3">
      <w:pPr>
        <w:rPr>
          <w:rFonts w:ascii="Segoe UI" w:hAnsi="Segoe UI" w:cs="Segoe UI"/>
        </w:rPr>
      </w:pPr>
      <w:r w:rsidRPr="00D05402">
        <w:rPr>
          <w:rFonts w:ascii="Segoe UI" w:hAnsi="Segoe UI" w:cs="Segoe UI"/>
          <w:b/>
          <w:bCs/>
        </w:rPr>
        <w:t>Location</w:t>
      </w:r>
      <w:r>
        <w:rPr>
          <w:rFonts w:ascii="Segoe UI" w:hAnsi="Segoe UI" w:cs="Segoe UI"/>
        </w:rPr>
        <w:t>:</w:t>
      </w:r>
      <w:r w:rsidR="00D05402">
        <w:rPr>
          <w:rFonts w:ascii="Segoe UI" w:hAnsi="Segoe UI" w:cs="Segoe UI"/>
        </w:rPr>
        <w:t xml:space="preserve">  </w:t>
      </w:r>
      <w:r w:rsidR="00D05402">
        <w:rPr>
          <w:rFonts w:ascii="Segoe UI" w:hAnsi="Segoe UI" w:cs="Segoe UI"/>
        </w:rPr>
        <w:tab/>
      </w:r>
      <w:r w:rsidR="00D05402" w:rsidRPr="00654E53">
        <w:rPr>
          <w:rFonts w:ascii="Segoe UI" w:hAnsi="Segoe UI" w:cs="Segoe UI"/>
        </w:rPr>
        <w:t xml:space="preserve">Rigolet, Hopedale, </w:t>
      </w:r>
      <w:proofErr w:type="spellStart"/>
      <w:r w:rsidR="00D05402" w:rsidRPr="00654E53">
        <w:rPr>
          <w:rFonts w:ascii="Segoe UI" w:hAnsi="Segoe UI" w:cs="Segoe UI"/>
        </w:rPr>
        <w:t>M</w:t>
      </w:r>
      <w:r w:rsidR="008D068E" w:rsidRPr="00654E53">
        <w:rPr>
          <w:rFonts w:ascii="Segoe UI" w:hAnsi="Segoe UI" w:cs="Segoe UI"/>
        </w:rPr>
        <w:t>akkovi</w:t>
      </w:r>
      <w:r w:rsidR="00D05402" w:rsidRPr="00654E53">
        <w:rPr>
          <w:rFonts w:ascii="Segoe UI" w:hAnsi="Segoe UI" w:cs="Segoe UI"/>
        </w:rPr>
        <w:t>k</w:t>
      </w:r>
      <w:proofErr w:type="spellEnd"/>
      <w:r w:rsidR="00D05402" w:rsidRPr="00654E53">
        <w:rPr>
          <w:rFonts w:ascii="Segoe UI" w:hAnsi="Segoe UI" w:cs="Segoe UI"/>
        </w:rPr>
        <w:t>, Postville</w:t>
      </w:r>
    </w:p>
    <w:p w14:paraId="35816931" w14:textId="77777777" w:rsidR="009A13C0" w:rsidRDefault="009A13C0" w:rsidP="00CE29F3">
      <w:pPr>
        <w:rPr>
          <w:rFonts w:ascii="Segoe UI" w:hAnsi="Segoe UI" w:cs="Segoe UI"/>
        </w:rPr>
      </w:pPr>
    </w:p>
    <w:p w14:paraId="61CAA9C3" w14:textId="77777777" w:rsidR="007F2D41" w:rsidRDefault="007F2D41" w:rsidP="00CE29F3">
      <w:pPr>
        <w:rPr>
          <w:rFonts w:ascii="Segoe UI" w:hAnsi="Segoe UI" w:cs="Segoe UI"/>
        </w:rPr>
      </w:pPr>
    </w:p>
    <w:p w14:paraId="7609CF71" w14:textId="4F6CE6B0" w:rsidR="007F2D41" w:rsidRDefault="007F2D41" w:rsidP="007F2D41">
      <w:pPr>
        <w:rPr>
          <w:rFonts w:ascii="Segoe UI" w:hAnsi="Segoe UI" w:cs="Segoe UI"/>
          <w:iCs/>
          <w:lang w:val="en-GB"/>
        </w:rPr>
      </w:pPr>
      <w:r w:rsidRPr="007F2D41">
        <w:rPr>
          <w:rFonts w:ascii="Segoe UI" w:hAnsi="Segoe UI" w:cs="Segoe UI"/>
          <w:iCs/>
          <w:lang w:val="en-GB"/>
        </w:rPr>
        <w:t xml:space="preserve">To </w:t>
      </w:r>
      <w:r>
        <w:rPr>
          <w:rFonts w:ascii="Segoe UI" w:hAnsi="Segoe UI" w:cs="Segoe UI"/>
          <w:iCs/>
          <w:lang w:val="en-GB"/>
        </w:rPr>
        <w:t>apply for</w:t>
      </w:r>
      <w:r w:rsidRPr="007F2D41">
        <w:rPr>
          <w:rFonts w:ascii="Segoe UI" w:hAnsi="Segoe UI" w:cs="Segoe UI"/>
          <w:iCs/>
          <w:lang w:val="en-GB"/>
        </w:rPr>
        <w:t xml:space="preserve"> this opportunity, please </w:t>
      </w:r>
      <w:r>
        <w:rPr>
          <w:rFonts w:ascii="Segoe UI" w:hAnsi="Segoe UI" w:cs="Segoe UI"/>
          <w:iCs/>
          <w:lang w:val="en-GB"/>
        </w:rPr>
        <w:t xml:space="preserve">submit your resume to: </w:t>
      </w:r>
      <w:r w:rsidRPr="007F2D41">
        <w:rPr>
          <w:rFonts w:ascii="Segoe UI" w:hAnsi="Segoe UI" w:cs="Segoe UI"/>
          <w:iCs/>
          <w:lang w:val="en-GB"/>
        </w:rPr>
        <w:t xml:space="preserve"> </w:t>
      </w:r>
      <w:hyperlink r:id="rId12" w:history="1">
        <w:r w:rsidRPr="007F2D41">
          <w:rPr>
            <w:rStyle w:val="Hyperlink"/>
            <w:rFonts w:ascii="Segoe UI" w:hAnsi="Segoe UI" w:cs="Segoe UI"/>
            <w:iCs/>
            <w:lang w:val="en-GB"/>
          </w:rPr>
          <w:t>recruitment@mcadvisory.com</w:t>
        </w:r>
      </w:hyperlink>
      <w:r w:rsidRPr="007F2D41">
        <w:rPr>
          <w:rFonts w:ascii="Segoe UI" w:hAnsi="Segoe UI" w:cs="Segoe UI"/>
          <w:iCs/>
          <w:lang w:val="en-GB"/>
        </w:rPr>
        <w:t>.</w:t>
      </w:r>
    </w:p>
    <w:p w14:paraId="73B13338" w14:textId="77777777" w:rsidR="007F2D41" w:rsidRPr="007F2D41" w:rsidRDefault="007F2D41" w:rsidP="007F2D41">
      <w:pPr>
        <w:rPr>
          <w:rFonts w:ascii="Segoe UI" w:hAnsi="Segoe UI" w:cs="Segoe UI"/>
          <w:iCs/>
          <w:lang w:val="en-GB"/>
        </w:rPr>
      </w:pPr>
    </w:p>
    <w:p w14:paraId="71680C85" w14:textId="6E4A7062" w:rsidR="007F2D41" w:rsidRPr="007F2D41" w:rsidRDefault="007F2D41" w:rsidP="0087588D">
      <w:pPr>
        <w:jc w:val="both"/>
        <w:rPr>
          <w:rFonts w:ascii="Segoe UI" w:hAnsi="Segoe UI" w:cs="Segoe UI"/>
          <w:i/>
          <w:iCs/>
          <w:lang w:val="en-GB"/>
        </w:rPr>
      </w:pPr>
      <w:r w:rsidRPr="007F2D41">
        <w:rPr>
          <w:rFonts w:ascii="Segoe UI" w:hAnsi="Segoe UI" w:cs="Segoe UI"/>
          <w:i/>
          <w:iCs/>
          <w:lang w:val="en-GB"/>
        </w:rPr>
        <w:t xml:space="preserve">The </w:t>
      </w:r>
      <w:r>
        <w:rPr>
          <w:rFonts w:ascii="Segoe UI" w:hAnsi="Segoe UI" w:cs="Segoe UI"/>
          <w:i/>
          <w:iCs/>
          <w:lang w:val="en-GB"/>
        </w:rPr>
        <w:t>Nunatsiavut Housing Commission</w:t>
      </w:r>
      <w:r w:rsidRPr="007F2D41">
        <w:rPr>
          <w:rFonts w:ascii="Segoe UI" w:hAnsi="Segoe UI" w:cs="Segoe UI"/>
          <w:i/>
          <w:iCs/>
          <w:lang w:val="en-GB"/>
        </w:rPr>
        <w:t xml:space="preserve"> is committed to building an environment that is diverse and inclusive, representative of the communities in which we serve. If you have a disability and require an accommodation(s) to participate in the application, interviewing or selection process, please contact recruitment@mcadvisory.com.  </w:t>
      </w:r>
    </w:p>
    <w:p w14:paraId="49CEDF51" w14:textId="77777777" w:rsidR="00D05402" w:rsidRDefault="00D05402" w:rsidP="007F2D41">
      <w:pPr>
        <w:rPr>
          <w:rFonts w:ascii="Segoe UI" w:hAnsi="Segoe UI" w:cs="Segoe UI"/>
          <w:iCs/>
          <w:lang w:val="en-GB"/>
        </w:rPr>
      </w:pPr>
    </w:p>
    <w:p w14:paraId="35B18360" w14:textId="62F144DE" w:rsidR="007F2D41" w:rsidRDefault="007F2D41" w:rsidP="00CE29F3">
      <w:pPr>
        <w:rPr>
          <w:rFonts w:ascii="Segoe UI" w:hAnsi="Segoe UI" w:cs="Segoe UI"/>
          <w:iCs/>
          <w:lang w:val="en-GB"/>
        </w:rPr>
      </w:pPr>
      <w:r w:rsidRPr="007F2D41">
        <w:rPr>
          <w:rFonts w:ascii="Segoe UI" w:hAnsi="Segoe UI" w:cs="Segoe UI"/>
          <w:iCs/>
          <w:lang w:val="en-GB"/>
        </w:rPr>
        <w:t>We appreciate all applicants; however, only those selected for an interview will be contacted.</w:t>
      </w:r>
    </w:p>
    <w:p w14:paraId="5CEBF0E8" w14:textId="6285E293" w:rsidR="009A4EF1" w:rsidRDefault="009A4EF1" w:rsidP="00CE29F3">
      <w:pPr>
        <w:rPr>
          <w:rFonts w:ascii="Segoe UI" w:hAnsi="Segoe UI" w:cs="Segoe UI"/>
          <w:iCs/>
          <w:lang w:val="en-GB"/>
        </w:rPr>
      </w:pPr>
    </w:p>
    <w:p w14:paraId="455209A1" w14:textId="7748325D" w:rsidR="009A4EF1" w:rsidRDefault="009A4EF1" w:rsidP="00CE29F3">
      <w:pPr>
        <w:rPr>
          <w:rFonts w:ascii="Segoe UI" w:hAnsi="Segoe UI" w:cs="Segoe UI"/>
          <w:iCs/>
          <w:lang w:val="en-GB"/>
        </w:rPr>
      </w:pPr>
    </w:p>
    <w:p w14:paraId="27C10190" w14:textId="3450D627" w:rsidR="009A4EF1" w:rsidRPr="009A4EF1" w:rsidRDefault="009A4EF1" w:rsidP="00CE29F3">
      <w:pPr>
        <w:rPr>
          <w:rFonts w:ascii="Segoe UI" w:hAnsi="Segoe UI" w:cs="Segoe UI"/>
          <w:iCs/>
          <w:lang w:val="en-GB"/>
        </w:rPr>
      </w:pPr>
      <w:r>
        <w:rPr>
          <w:rFonts w:ascii="Segoe UI" w:hAnsi="Segoe UI" w:cs="Segoe UI"/>
          <w:b/>
          <w:iCs/>
          <w:lang w:val="en-GB"/>
        </w:rPr>
        <w:t xml:space="preserve">Deadline for applications : </w:t>
      </w:r>
      <w:r>
        <w:rPr>
          <w:rFonts w:ascii="Segoe UI" w:hAnsi="Segoe UI" w:cs="Segoe UI"/>
          <w:iCs/>
          <w:lang w:val="en-GB"/>
        </w:rPr>
        <w:t>November 29</w:t>
      </w:r>
      <w:r w:rsidRPr="009A4EF1">
        <w:rPr>
          <w:rFonts w:ascii="Segoe UI" w:hAnsi="Segoe UI" w:cs="Segoe UI"/>
          <w:iCs/>
          <w:vertAlign w:val="superscript"/>
          <w:lang w:val="en-GB"/>
        </w:rPr>
        <w:t>th</w:t>
      </w:r>
      <w:r>
        <w:rPr>
          <w:rFonts w:ascii="Segoe UI" w:hAnsi="Segoe UI" w:cs="Segoe UI"/>
          <w:iCs/>
          <w:lang w:val="en-GB"/>
        </w:rPr>
        <w:t>, 2024</w:t>
      </w:r>
      <w:bookmarkStart w:id="0" w:name="_GoBack"/>
      <w:bookmarkEnd w:id="0"/>
    </w:p>
    <w:sectPr w:rsidR="009A4EF1" w:rsidRPr="009A4EF1" w:rsidSect="00474F67">
      <w:footerReference w:type="default" r:id="rId13"/>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8AAC8" w14:textId="77777777" w:rsidR="0059194D" w:rsidRDefault="0059194D">
      <w:r>
        <w:separator/>
      </w:r>
    </w:p>
  </w:endnote>
  <w:endnote w:type="continuationSeparator" w:id="0">
    <w:p w14:paraId="5027B08B" w14:textId="77777777" w:rsidR="0059194D" w:rsidRDefault="0059194D">
      <w:r>
        <w:continuationSeparator/>
      </w:r>
    </w:p>
  </w:endnote>
  <w:endnote w:type="continuationNotice" w:id="1">
    <w:p w14:paraId="0482010E" w14:textId="77777777" w:rsidR="0059194D" w:rsidRDefault="005919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Segoe UI">
    <w:charset w:val="00"/>
    <w:pitch w:val="variable"/>
    <w:family w:val="swiss"/>
    <w:panose1 w:val="02020603050405020304"/>
  </w:font>
  <w:font w:name="Segoe UI Semibold">
    <w:charset w:val="00"/>
    <w:pitch w:val="variable"/>
    <w:family w:val="swiss"/>
    <w:panose1 w:val="02020603050405020304"/>
  </w:font>
  <w:font w:name="Segoe UI Symbol">
    <w:charset w:val="00"/>
    <w:pitch w:val="variable"/>
    <w:family w:val="swiss"/>
    <w:panose1 w:val="02020603050405020304"/>
  </w:font>
  <w:font w:name="Symbol">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1848327"/>
      <w:docPartObj>
        <w:docPartGallery w:val="Page Numbers (Bottom of Page)"/>
        <w:docPartUnique/>
      </w:docPartObj>
    </w:sdtPr>
    <w:sdtEndPr>
      <w:rPr>
        <w:noProof/>
      </w:rPr>
    </w:sdtEndPr>
    <w:sdtContent>
      <w:p w14:paraId="3ED975BB" w14:textId="63549F7C" w:rsidR="00474F67" w:rsidRDefault="00474F67" w:rsidP="00474F67">
        <w:pPr>
          <w:pStyle w:val="Footer"/>
          <w:jc w:val="right"/>
        </w:pPr>
        <w:r w:rsidRPr="00AC426A">
          <w:rPr>
            <w:rFonts w:ascii="Segoe UI" w:hAnsi="Segoe UI" w:cs="Segoe UI"/>
          </w:rPr>
          <w:fldChar w:fldCharType="begin"/>
        </w:r>
        <w:r w:rsidRPr="00AC426A">
          <w:rPr>
            <w:rFonts w:ascii="Segoe UI" w:hAnsi="Segoe UI" w:cs="Segoe UI"/>
          </w:rPr>
          <w:instrText xml:space="preserve"> PAGE   \* MERGEFORMAT </w:instrText>
        </w:r>
        <w:r w:rsidRPr="00AC426A">
          <w:rPr>
            <w:rFonts w:ascii="Segoe UI" w:hAnsi="Segoe UI" w:cs="Segoe UI"/>
          </w:rPr>
          <w:fldChar w:fldCharType="separate"/>
        </w:r>
        <w:r w:rsidRPr="00AC426A">
          <w:rPr>
            <w:rFonts w:ascii="Segoe UI" w:hAnsi="Segoe UI" w:cs="Segoe UI"/>
            <w:noProof/>
          </w:rPr>
          <w:t>2</w:t>
        </w:r>
        <w:r w:rsidRPr="00AC426A">
          <w:rPr>
            <w:rFonts w:ascii="Segoe UI" w:hAnsi="Segoe UI" w:cs="Segoe U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4446A" w14:textId="77777777" w:rsidR="0059194D" w:rsidRDefault="0059194D"/>
  </w:footnote>
  <w:footnote w:type="continuationSeparator" w:id="0">
    <w:p w14:paraId="219799D1" w14:textId="77777777" w:rsidR="0059194D" w:rsidRDefault="0059194D">
      <w:r>
        <w:continuationSeparator/>
      </w:r>
    </w:p>
  </w:footnote>
  <w:footnote w:type="continuationNotice" w:id="1">
    <w:p w14:paraId="78A8927F" w14:textId="77777777" w:rsidR="0059194D" w:rsidRDefault="005919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5237"/>
    <w:multiLevelType w:val="hybridMultilevel"/>
    <w:tmpl w:val="BAB2D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F0AFA"/>
    <w:multiLevelType w:val="multilevel"/>
    <w:tmpl w:val="A43AAD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6F21E95"/>
    <w:multiLevelType w:val="hybridMultilevel"/>
    <w:tmpl w:val="EACC36C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9EF3EC3"/>
    <w:multiLevelType w:val="hybridMultilevel"/>
    <w:tmpl w:val="5F2E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F4115"/>
    <w:multiLevelType w:val="hybridMultilevel"/>
    <w:tmpl w:val="A29E15B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45B26AC"/>
    <w:multiLevelType w:val="hybridMultilevel"/>
    <w:tmpl w:val="D00CD97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5D6778D"/>
    <w:multiLevelType w:val="multilevel"/>
    <w:tmpl w:val="3EFC95C6"/>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2074ED"/>
    <w:multiLevelType w:val="hybridMultilevel"/>
    <w:tmpl w:val="5D56477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1BE06A3"/>
    <w:multiLevelType w:val="hybridMultilevel"/>
    <w:tmpl w:val="0936B99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35647C6B"/>
    <w:multiLevelType w:val="multilevel"/>
    <w:tmpl w:val="99B6693C"/>
    <w:lvl w:ilvl="0">
      <w:start w:val="1"/>
      <w:numFmt w:val="decimal"/>
      <w:lvlText w:val="%1."/>
      <w:lvlJc w:val="left"/>
      <w:pPr>
        <w:tabs>
          <w:tab w:val="num" w:pos="720"/>
        </w:tabs>
        <w:ind w:left="720" w:hanging="720"/>
      </w:pPr>
      <w:rPr>
        <w:rFonts w:ascii="Segoe UI" w:hAnsi="Segoe UI" w:hint="default"/>
        <w:b w:val="0"/>
        <w:i w:val="0"/>
        <w:color w:val="auto"/>
        <w:sz w:val="22"/>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0" w15:restartNumberingAfterBreak="0">
    <w:nsid w:val="3B7122E6"/>
    <w:multiLevelType w:val="hybridMultilevel"/>
    <w:tmpl w:val="1B12EFBE"/>
    <w:lvl w:ilvl="0" w:tplc="04090001">
      <w:start w:val="1"/>
      <w:numFmt w:val="bullet"/>
      <w:lvlText w:val=""/>
      <w:lvlJc w:val="left"/>
      <w:pPr>
        <w:ind w:left="1469" w:hanging="360"/>
      </w:pPr>
      <w:rPr>
        <w:rFonts w:ascii="Symbol" w:hAnsi="Symbol" w:hint="default"/>
      </w:rPr>
    </w:lvl>
    <w:lvl w:ilvl="1" w:tplc="04090003" w:tentative="1">
      <w:start w:val="1"/>
      <w:numFmt w:val="bullet"/>
      <w:lvlText w:val="o"/>
      <w:lvlJc w:val="left"/>
      <w:pPr>
        <w:ind w:left="2189" w:hanging="360"/>
      </w:pPr>
      <w:rPr>
        <w:rFonts w:ascii="Courier New" w:hAnsi="Courier New" w:cs="Courier New" w:hint="default"/>
      </w:rPr>
    </w:lvl>
    <w:lvl w:ilvl="2" w:tplc="04090005" w:tentative="1">
      <w:start w:val="1"/>
      <w:numFmt w:val="bullet"/>
      <w:lvlText w:val=""/>
      <w:lvlJc w:val="left"/>
      <w:pPr>
        <w:ind w:left="2909" w:hanging="360"/>
      </w:pPr>
      <w:rPr>
        <w:rFonts w:ascii="Wingdings" w:hAnsi="Wingdings" w:hint="default"/>
      </w:rPr>
    </w:lvl>
    <w:lvl w:ilvl="3" w:tplc="04090001" w:tentative="1">
      <w:start w:val="1"/>
      <w:numFmt w:val="bullet"/>
      <w:lvlText w:val=""/>
      <w:lvlJc w:val="left"/>
      <w:pPr>
        <w:ind w:left="3629" w:hanging="360"/>
      </w:pPr>
      <w:rPr>
        <w:rFonts w:ascii="Symbol" w:hAnsi="Symbol" w:hint="default"/>
      </w:rPr>
    </w:lvl>
    <w:lvl w:ilvl="4" w:tplc="04090003" w:tentative="1">
      <w:start w:val="1"/>
      <w:numFmt w:val="bullet"/>
      <w:lvlText w:val="o"/>
      <w:lvlJc w:val="left"/>
      <w:pPr>
        <w:ind w:left="4349" w:hanging="360"/>
      </w:pPr>
      <w:rPr>
        <w:rFonts w:ascii="Courier New" w:hAnsi="Courier New" w:cs="Courier New" w:hint="default"/>
      </w:rPr>
    </w:lvl>
    <w:lvl w:ilvl="5" w:tplc="04090005" w:tentative="1">
      <w:start w:val="1"/>
      <w:numFmt w:val="bullet"/>
      <w:lvlText w:val=""/>
      <w:lvlJc w:val="left"/>
      <w:pPr>
        <w:ind w:left="5069" w:hanging="360"/>
      </w:pPr>
      <w:rPr>
        <w:rFonts w:ascii="Wingdings" w:hAnsi="Wingdings" w:hint="default"/>
      </w:rPr>
    </w:lvl>
    <w:lvl w:ilvl="6" w:tplc="04090001" w:tentative="1">
      <w:start w:val="1"/>
      <w:numFmt w:val="bullet"/>
      <w:lvlText w:val=""/>
      <w:lvlJc w:val="left"/>
      <w:pPr>
        <w:ind w:left="5789" w:hanging="360"/>
      </w:pPr>
      <w:rPr>
        <w:rFonts w:ascii="Symbol" w:hAnsi="Symbol" w:hint="default"/>
      </w:rPr>
    </w:lvl>
    <w:lvl w:ilvl="7" w:tplc="04090003" w:tentative="1">
      <w:start w:val="1"/>
      <w:numFmt w:val="bullet"/>
      <w:lvlText w:val="o"/>
      <w:lvlJc w:val="left"/>
      <w:pPr>
        <w:ind w:left="6509" w:hanging="360"/>
      </w:pPr>
      <w:rPr>
        <w:rFonts w:ascii="Courier New" w:hAnsi="Courier New" w:cs="Courier New" w:hint="default"/>
      </w:rPr>
    </w:lvl>
    <w:lvl w:ilvl="8" w:tplc="04090005" w:tentative="1">
      <w:start w:val="1"/>
      <w:numFmt w:val="bullet"/>
      <w:lvlText w:val=""/>
      <w:lvlJc w:val="left"/>
      <w:pPr>
        <w:ind w:left="7229" w:hanging="360"/>
      </w:pPr>
      <w:rPr>
        <w:rFonts w:ascii="Wingdings" w:hAnsi="Wingdings" w:hint="default"/>
      </w:rPr>
    </w:lvl>
  </w:abstractNum>
  <w:abstractNum w:abstractNumId="11" w15:restartNumberingAfterBreak="0">
    <w:nsid w:val="3D0E7AA6"/>
    <w:multiLevelType w:val="hybridMultilevel"/>
    <w:tmpl w:val="74D475B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132237"/>
    <w:multiLevelType w:val="hybridMultilevel"/>
    <w:tmpl w:val="E11ED1F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34E0BF9"/>
    <w:multiLevelType w:val="hybridMultilevel"/>
    <w:tmpl w:val="1EA62EE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8BC78BB"/>
    <w:multiLevelType w:val="hybridMultilevel"/>
    <w:tmpl w:val="6E0EA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286333"/>
    <w:multiLevelType w:val="hybridMultilevel"/>
    <w:tmpl w:val="803ACCB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5B5119D"/>
    <w:multiLevelType w:val="hybridMultilevel"/>
    <w:tmpl w:val="E600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CE2231"/>
    <w:multiLevelType w:val="multilevel"/>
    <w:tmpl w:val="A43AAD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56F6DDD"/>
    <w:multiLevelType w:val="hybridMultilevel"/>
    <w:tmpl w:val="5CC6A46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6"/>
  </w:num>
  <w:num w:numId="2">
    <w:abstractNumId w:val="9"/>
  </w:num>
  <w:num w:numId="3">
    <w:abstractNumId w:val="11"/>
  </w:num>
  <w:num w:numId="4">
    <w:abstractNumId w:val="8"/>
  </w:num>
  <w:num w:numId="5">
    <w:abstractNumId w:val="0"/>
  </w:num>
  <w:num w:numId="6">
    <w:abstractNumId w:val="15"/>
  </w:num>
  <w:num w:numId="7">
    <w:abstractNumId w:val="10"/>
  </w:num>
  <w:num w:numId="8">
    <w:abstractNumId w:val="18"/>
  </w:num>
  <w:num w:numId="9">
    <w:abstractNumId w:val="12"/>
  </w:num>
  <w:num w:numId="10">
    <w:abstractNumId w:val="2"/>
  </w:num>
  <w:num w:numId="11">
    <w:abstractNumId w:val="7"/>
  </w:num>
  <w:num w:numId="12">
    <w:abstractNumId w:val="5"/>
  </w:num>
  <w:num w:numId="13">
    <w:abstractNumId w:val="13"/>
  </w:num>
  <w:num w:numId="14">
    <w:abstractNumId w:val="16"/>
  </w:num>
  <w:num w:numId="15">
    <w:abstractNumId w:val="3"/>
  </w:num>
  <w:num w:numId="16">
    <w:abstractNumId w:val="14"/>
  </w:num>
  <w:num w:numId="17">
    <w:abstractNumId w:val="4"/>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B1"/>
    <w:rsid w:val="000107A5"/>
    <w:rsid w:val="0001170D"/>
    <w:rsid w:val="00012321"/>
    <w:rsid w:val="00033E64"/>
    <w:rsid w:val="00035118"/>
    <w:rsid w:val="000454D4"/>
    <w:rsid w:val="00047A85"/>
    <w:rsid w:val="00050877"/>
    <w:rsid w:val="0005589C"/>
    <w:rsid w:val="00057048"/>
    <w:rsid w:val="0005750A"/>
    <w:rsid w:val="0006528A"/>
    <w:rsid w:val="00080038"/>
    <w:rsid w:val="0009423F"/>
    <w:rsid w:val="0009720E"/>
    <w:rsid w:val="000A0DCE"/>
    <w:rsid w:val="000A4772"/>
    <w:rsid w:val="000C02ED"/>
    <w:rsid w:val="000C177C"/>
    <w:rsid w:val="00110003"/>
    <w:rsid w:val="001232CE"/>
    <w:rsid w:val="001318D5"/>
    <w:rsid w:val="00177B78"/>
    <w:rsid w:val="001C41BB"/>
    <w:rsid w:val="001D07CE"/>
    <w:rsid w:val="001D2946"/>
    <w:rsid w:val="001D29F2"/>
    <w:rsid w:val="001F1318"/>
    <w:rsid w:val="0020297B"/>
    <w:rsid w:val="00216E62"/>
    <w:rsid w:val="00217CF8"/>
    <w:rsid w:val="00225E43"/>
    <w:rsid w:val="002351B1"/>
    <w:rsid w:val="002649DB"/>
    <w:rsid w:val="00265298"/>
    <w:rsid w:val="00267B00"/>
    <w:rsid w:val="002832C4"/>
    <w:rsid w:val="002B408B"/>
    <w:rsid w:val="002B6126"/>
    <w:rsid w:val="002C5C54"/>
    <w:rsid w:val="002D759F"/>
    <w:rsid w:val="00312900"/>
    <w:rsid w:val="00327F7E"/>
    <w:rsid w:val="00331603"/>
    <w:rsid w:val="00335745"/>
    <w:rsid w:val="003513A1"/>
    <w:rsid w:val="00382D29"/>
    <w:rsid w:val="003858D6"/>
    <w:rsid w:val="00386F45"/>
    <w:rsid w:val="003E4D1C"/>
    <w:rsid w:val="003F0428"/>
    <w:rsid w:val="003F203F"/>
    <w:rsid w:val="003F7699"/>
    <w:rsid w:val="003F7E63"/>
    <w:rsid w:val="00405659"/>
    <w:rsid w:val="00435B1A"/>
    <w:rsid w:val="004458BF"/>
    <w:rsid w:val="00452630"/>
    <w:rsid w:val="00470F2E"/>
    <w:rsid w:val="00473CBD"/>
    <w:rsid w:val="00474F67"/>
    <w:rsid w:val="0048028B"/>
    <w:rsid w:val="004838C4"/>
    <w:rsid w:val="00487EDA"/>
    <w:rsid w:val="0049181D"/>
    <w:rsid w:val="004A35FC"/>
    <w:rsid w:val="004A447D"/>
    <w:rsid w:val="004B55A6"/>
    <w:rsid w:val="004B651F"/>
    <w:rsid w:val="004B6D95"/>
    <w:rsid w:val="004C33FE"/>
    <w:rsid w:val="004C42F8"/>
    <w:rsid w:val="004E1B95"/>
    <w:rsid w:val="00504107"/>
    <w:rsid w:val="005069CC"/>
    <w:rsid w:val="00517F92"/>
    <w:rsid w:val="005215A7"/>
    <w:rsid w:val="005270EE"/>
    <w:rsid w:val="00531E28"/>
    <w:rsid w:val="00536AF7"/>
    <w:rsid w:val="00560E44"/>
    <w:rsid w:val="005748C8"/>
    <w:rsid w:val="00576E43"/>
    <w:rsid w:val="00583669"/>
    <w:rsid w:val="00590048"/>
    <w:rsid w:val="0059194D"/>
    <w:rsid w:val="00597AD6"/>
    <w:rsid w:val="005A4155"/>
    <w:rsid w:val="005A598C"/>
    <w:rsid w:val="005C10D8"/>
    <w:rsid w:val="005C634D"/>
    <w:rsid w:val="005F3924"/>
    <w:rsid w:val="00614DDE"/>
    <w:rsid w:val="0063042F"/>
    <w:rsid w:val="00632D04"/>
    <w:rsid w:val="00646CCA"/>
    <w:rsid w:val="00654E53"/>
    <w:rsid w:val="00663CD0"/>
    <w:rsid w:val="006823FF"/>
    <w:rsid w:val="006850C1"/>
    <w:rsid w:val="00694A76"/>
    <w:rsid w:val="006A1308"/>
    <w:rsid w:val="006A4FBE"/>
    <w:rsid w:val="006A5215"/>
    <w:rsid w:val="006B28C1"/>
    <w:rsid w:val="006F287A"/>
    <w:rsid w:val="0070699E"/>
    <w:rsid w:val="00711487"/>
    <w:rsid w:val="007614CF"/>
    <w:rsid w:val="007636B9"/>
    <w:rsid w:val="007672A4"/>
    <w:rsid w:val="0078338B"/>
    <w:rsid w:val="00793871"/>
    <w:rsid w:val="007945B9"/>
    <w:rsid w:val="0079461C"/>
    <w:rsid w:val="00796D46"/>
    <w:rsid w:val="007A41B1"/>
    <w:rsid w:val="007C0E2D"/>
    <w:rsid w:val="007C155D"/>
    <w:rsid w:val="007C25DA"/>
    <w:rsid w:val="007C3615"/>
    <w:rsid w:val="007D24A2"/>
    <w:rsid w:val="007E0B8C"/>
    <w:rsid w:val="007E2DD6"/>
    <w:rsid w:val="007F0B29"/>
    <w:rsid w:val="007F2D41"/>
    <w:rsid w:val="007F472B"/>
    <w:rsid w:val="0080197C"/>
    <w:rsid w:val="008314C4"/>
    <w:rsid w:val="00836AD4"/>
    <w:rsid w:val="00843183"/>
    <w:rsid w:val="008527A9"/>
    <w:rsid w:val="00865C6A"/>
    <w:rsid w:val="00866B56"/>
    <w:rsid w:val="00872D88"/>
    <w:rsid w:val="0087588D"/>
    <w:rsid w:val="00897F04"/>
    <w:rsid w:val="008A70DC"/>
    <w:rsid w:val="008C13D2"/>
    <w:rsid w:val="008D068E"/>
    <w:rsid w:val="008E45C6"/>
    <w:rsid w:val="008E6241"/>
    <w:rsid w:val="008E7891"/>
    <w:rsid w:val="008F719B"/>
    <w:rsid w:val="00915988"/>
    <w:rsid w:val="00920B6D"/>
    <w:rsid w:val="0092405F"/>
    <w:rsid w:val="00933855"/>
    <w:rsid w:val="009404E7"/>
    <w:rsid w:val="009446C5"/>
    <w:rsid w:val="00950F21"/>
    <w:rsid w:val="0095285E"/>
    <w:rsid w:val="00960C3C"/>
    <w:rsid w:val="00964FC1"/>
    <w:rsid w:val="00965920"/>
    <w:rsid w:val="0099546E"/>
    <w:rsid w:val="009A13C0"/>
    <w:rsid w:val="009A4EF1"/>
    <w:rsid w:val="009A5B99"/>
    <w:rsid w:val="009C1EFB"/>
    <w:rsid w:val="009C26B8"/>
    <w:rsid w:val="009C7A8C"/>
    <w:rsid w:val="009F050B"/>
    <w:rsid w:val="00A03BA9"/>
    <w:rsid w:val="00A45B6F"/>
    <w:rsid w:val="00A45FCE"/>
    <w:rsid w:val="00A51F1E"/>
    <w:rsid w:val="00A806AC"/>
    <w:rsid w:val="00A83067"/>
    <w:rsid w:val="00A8400B"/>
    <w:rsid w:val="00AC074B"/>
    <w:rsid w:val="00AC426A"/>
    <w:rsid w:val="00AD404C"/>
    <w:rsid w:val="00AF464C"/>
    <w:rsid w:val="00B04BA1"/>
    <w:rsid w:val="00B22F7E"/>
    <w:rsid w:val="00B242CD"/>
    <w:rsid w:val="00B2570B"/>
    <w:rsid w:val="00B425D6"/>
    <w:rsid w:val="00B44861"/>
    <w:rsid w:val="00B52EDD"/>
    <w:rsid w:val="00B63040"/>
    <w:rsid w:val="00B64EF9"/>
    <w:rsid w:val="00B74D25"/>
    <w:rsid w:val="00B92F5D"/>
    <w:rsid w:val="00BA528A"/>
    <w:rsid w:val="00BB0233"/>
    <w:rsid w:val="00BB724E"/>
    <w:rsid w:val="00BC120F"/>
    <w:rsid w:val="00C05ABE"/>
    <w:rsid w:val="00C20E83"/>
    <w:rsid w:val="00C37D30"/>
    <w:rsid w:val="00C676F8"/>
    <w:rsid w:val="00C87941"/>
    <w:rsid w:val="00C909F7"/>
    <w:rsid w:val="00CB24E3"/>
    <w:rsid w:val="00CC283E"/>
    <w:rsid w:val="00CE29F3"/>
    <w:rsid w:val="00CE5F81"/>
    <w:rsid w:val="00CF2E51"/>
    <w:rsid w:val="00CF44D9"/>
    <w:rsid w:val="00D05402"/>
    <w:rsid w:val="00D21C8B"/>
    <w:rsid w:val="00D37F26"/>
    <w:rsid w:val="00D45735"/>
    <w:rsid w:val="00D46B47"/>
    <w:rsid w:val="00D54C84"/>
    <w:rsid w:val="00D6141F"/>
    <w:rsid w:val="00D82193"/>
    <w:rsid w:val="00DB2059"/>
    <w:rsid w:val="00DE34FE"/>
    <w:rsid w:val="00E050E9"/>
    <w:rsid w:val="00E05D81"/>
    <w:rsid w:val="00E11657"/>
    <w:rsid w:val="00E163C1"/>
    <w:rsid w:val="00E167EA"/>
    <w:rsid w:val="00E50A2F"/>
    <w:rsid w:val="00E93815"/>
    <w:rsid w:val="00EA0B67"/>
    <w:rsid w:val="00EB52FC"/>
    <w:rsid w:val="00ED0466"/>
    <w:rsid w:val="00EF04DE"/>
    <w:rsid w:val="00EF31FE"/>
    <w:rsid w:val="00F1158E"/>
    <w:rsid w:val="00F13BEF"/>
    <w:rsid w:val="00F2543F"/>
    <w:rsid w:val="00F258FD"/>
    <w:rsid w:val="00F33C8B"/>
    <w:rsid w:val="00F36CD0"/>
    <w:rsid w:val="00F3731D"/>
    <w:rsid w:val="00F45143"/>
    <w:rsid w:val="00F471B5"/>
    <w:rsid w:val="00F601D0"/>
    <w:rsid w:val="00F605D5"/>
    <w:rsid w:val="00F61721"/>
    <w:rsid w:val="00F80469"/>
    <w:rsid w:val="00F82396"/>
    <w:rsid w:val="00F86391"/>
    <w:rsid w:val="00FC05CD"/>
    <w:rsid w:val="00FC7B1A"/>
    <w:rsid w:val="00FF2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C0301"/>
  <w15:docId w15:val="{D6C0C541-46F9-4F29-9413-A1F5CFF6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F67"/>
    <w:pPr>
      <w:tabs>
        <w:tab w:val="center" w:pos="4680"/>
        <w:tab w:val="right" w:pos="9360"/>
      </w:tabs>
    </w:pPr>
  </w:style>
  <w:style w:type="character" w:customStyle="1" w:styleId="HeaderChar">
    <w:name w:val="Header Char"/>
    <w:basedOn w:val="DefaultParagraphFont"/>
    <w:link w:val="Header"/>
    <w:uiPriority w:val="99"/>
    <w:rsid w:val="00474F67"/>
  </w:style>
  <w:style w:type="paragraph" w:styleId="Footer">
    <w:name w:val="footer"/>
    <w:basedOn w:val="Normal"/>
    <w:link w:val="FooterChar"/>
    <w:uiPriority w:val="99"/>
    <w:unhideWhenUsed/>
    <w:rsid w:val="00474F67"/>
    <w:pPr>
      <w:tabs>
        <w:tab w:val="center" w:pos="4680"/>
        <w:tab w:val="right" w:pos="9360"/>
      </w:tabs>
    </w:pPr>
  </w:style>
  <w:style w:type="character" w:customStyle="1" w:styleId="FooterChar">
    <w:name w:val="Footer Char"/>
    <w:basedOn w:val="DefaultParagraphFont"/>
    <w:link w:val="Footer"/>
    <w:uiPriority w:val="99"/>
    <w:rsid w:val="00474F67"/>
  </w:style>
  <w:style w:type="paragraph" w:styleId="ListParagraph">
    <w:name w:val="List Paragraph"/>
    <w:basedOn w:val="Normal"/>
    <w:uiPriority w:val="34"/>
    <w:qFormat/>
    <w:rsid w:val="00BB724E"/>
    <w:pPr>
      <w:ind w:left="720"/>
      <w:contextualSpacing/>
    </w:pPr>
  </w:style>
  <w:style w:type="paragraph" w:styleId="Revision">
    <w:name w:val="Revision"/>
    <w:hidden/>
    <w:uiPriority w:val="99"/>
    <w:semiHidden/>
    <w:rsid w:val="00836AD4"/>
  </w:style>
  <w:style w:type="table" w:styleId="TableGrid">
    <w:name w:val="Table Grid"/>
    <w:basedOn w:val="TableNormal"/>
    <w:uiPriority w:val="39"/>
    <w:rsid w:val="00872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2D41"/>
    <w:rPr>
      <w:color w:val="0563C1" w:themeColor="hyperlink"/>
      <w:u w:val="single"/>
    </w:rPr>
  </w:style>
  <w:style w:type="character" w:styleId="UnresolvedMention">
    <w:name w:val="Unresolved Mention"/>
    <w:basedOn w:val="DefaultParagraphFont"/>
    <w:uiPriority w:val="99"/>
    <w:semiHidden/>
    <w:unhideWhenUsed/>
    <w:rsid w:val="007F2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911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mcadvisory.com" TargetMode="Externa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69F48EA43B9A4A9330CB84C8328B48" ma:contentTypeVersion="23" ma:contentTypeDescription="Create a new document." ma:contentTypeScope="" ma:versionID="3b5ee535162e7a9ef92c2acba0295df8">
  <xsd:schema xmlns:xsd="http://www.w3.org/2001/XMLSchema" xmlns:xs="http://www.w3.org/2001/XMLSchema" xmlns:p="http://schemas.microsoft.com/office/2006/metadata/properties" xmlns:ns2="972a035d-98d1-4dfa-af39-2e54d1769783" xmlns:ns3="69ce15bd-d09b-4576-816b-a1236e428b87" targetNamespace="http://schemas.microsoft.com/office/2006/metadata/properties" ma:root="true" ma:fieldsID="90394893bba8c9b8892932cf94235598" ns2:_="" ns3:_="">
    <xsd:import namespace="972a035d-98d1-4dfa-af39-2e54d1769783"/>
    <xsd:import namespace="69ce15bd-d09b-4576-816b-a1236e428b87"/>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Date_x002f_Time" minOccurs="0"/>
                <xsd:element ref="ns2:lcf76f155ced4ddcb4097134ff3c332f0" minOccurs="0"/>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a035d-98d1-4dfa-af39-2e54d176978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Date_x002f_Time" ma:index="14" nillable="true" ma:displayName="Date/Time" ma:format="DateTime" ma:internalName="Date_x002f_Time" ma:readOnly="false">
      <xsd:simpleType>
        <xsd:restriction base="dms:DateTime"/>
      </xsd:simpleType>
    </xsd:element>
    <xsd:element name="lcf76f155ced4ddcb4097134ff3c332f0" ma:index="15" nillable="true" ma:displayName="Image Tags_0" ma:hidden="true" ma:internalName="lcf76f155ced4ddcb4097134ff3c332f0" ma:readOnly="false">
      <xsd:simpleType>
        <xsd:restriction base="dms:Note"/>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74577e8-6a81-4bfc-8df1-940cf68f23c1"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Location" ma:index="3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ce15bd-d09b-4576-816b-a1236e428b8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89839326-7b5f-4931-970b-172291b94fd6}" ma:internalName="TaxCatchAll" ma:showField="CatchAllData" ma:web="69ce15bd-d09b-4576-816b-a1236e428b87">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Version xmlns="972a035d-98d1-4dfa-af39-2e54d1769783" xsi:nil="true"/>
    <MigrationWizIdDocumentLibraryPermissions xmlns="972a035d-98d1-4dfa-af39-2e54d1769783" xsi:nil="true"/>
    <lcf76f155ced4ddcb4097134ff3c332f0 xmlns="972a035d-98d1-4dfa-af39-2e54d1769783" xsi:nil="true"/>
    <TaxCatchAll xmlns="69ce15bd-d09b-4576-816b-a1236e428b87" xsi:nil="true"/>
    <Date_x002f_Time xmlns="972a035d-98d1-4dfa-af39-2e54d1769783" xsi:nil="true"/>
    <MigrationWizIdPermissionLevels xmlns="972a035d-98d1-4dfa-af39-2e54d1769783" xsi:nil="true"/>
    <lcf76f155ced4ddcb4097134ff3c332f xmlns="972a035d-98d1-4dfa-af39-2e54d1769783">
      <Terms xmlns="http://schemas.microsoft.com/office/infopath/2007/PartnerControls"/>
    </lcf76f155ced4ddcb4097134ff3c332f>
    <MigrationWizId xmlns="972a035d-98d1-4dfa-af39-2e54d1769783" xsi:nil="true"/>
    <MigrationWizIdPermissions xmlns="972a035d-98d1-4dfa-af39-2e54d1769783" xsi:nil="true"/>
    <MigrationWizIdSecurityGroups xmlns="972a035d-98d1-4dfa-af39-2e54d1769783" xsi:nil="true"/>
  </documentManagement>
</p:properties>
</file>

<file path=customXml/itemProps1.xml><?xml version="1.0" encoding="utf-8"?>
<ds:datastoreItem xmlns:ds="http://schemas.openxmlformats.org/officeDocument/2006/customXml" ds:itemID="{3C9B1D07-D60C-40AA-B720-7C07785A6918}">
  <ds:schemaRefs>
    <ds:schemaRef ds:uri="http://schemas.microsoft.com/sharepoint/v3/contenttype/forms"/>
  </ds:schemaRefs>
</ds:datastoreItem>
</file>

<file path=customXml/itemProps2.xml><?xml version="1.0" encoding="utf-8"?>
<ds:datastoreItem xmlns:ds="http://schemas.openxmlformats.org/officeDocument/2006/customXml" ds:itemID="{B9BF4A97-D839-4DF9-AEE6-6B83DD1F3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a035d-98d1-4dfa-af39-2e54d1769783"/>
    <ds:schemaRef ds:uri="69ce15bd-d09b-4576-816b-a1236e428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BEFB27-480D-42C7-BFF7-99D3465B11FD}">
  <ds:schemaRefs>
    <ds:schemaRef ds:uri="http://schemas.microsoft.com/office/2006/metadata/properties"/>
    <ds:schemaRef ds:uri="http://schemas.microsoft.com/office/infopath/2007/PartnerControls"/>
    <ds:schemaRef ds:uri="972a035d-98d1-4dfa-af39-2e54d1769783"/>
    <ds:schemaRef ds:uri="69ce15bd-d09b-4576-816b-a1236e428b8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Gane</dc:creator>
  <cp:keywords/>
  <cp:lastModifiedBy>Amber Vincent</cp:lastModifiedBy>
  <cp:revision>2</cp:revision>
  <dcterms:created xsi:type="dcterms:W3CDTF">2024-11-13T19:59:00Z</dcterms:created>
  <dcterms:modified xsi:type="dcterms:W3CDTF">2024-11-13T19:59:00Z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0x0101009E69F48EA43B9A4A9330CB84C8328B48</vt:lpwstr>
  </property>
  <property fmtid="{D5CDD505-2E9C-101B-9397-08002B2CF9AE}" pid="3" name="MediaServiceImageTags">
    <vt:lpwstr/>
  </property>
</Properties>
</file>